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6D" w:rsidRDefault="00884802" w:rsidP="00884802">
      <w:pPr>
        <w:bidi/>
        <w:rPr>
          <w:rFonts w:cs="Titr"/>
          <w:sz w:val="38"/>
          <w:szCs w:val="40"/>
          <w:rtl/>
          <w:lang w:bidi="fa-IR"/>
        </w:rPr>
      </w:pPr>
      <w:r>
        <w:rPr>
          <w:rFonts w:cs="Titr" w:hint="cs"/>
          <w:sz w:val="38"/>
          <w:szCs w:val="40"/>
          <w:rtl/>
          <w:lang w:bidi="fa-IR"/>
        </w:rPr>
        <w:t>ساختار و توانمندي نظامي كشورها: امارات متحده عربي</w:t>
      </w:r>
    </w:p>
    <w:p w:rsidR="00884802" w:rsidRDefault="00884802" w:rsidP="00884802">
      <w:pPr>
        <w:bidi/>
        <w:rPr>
          <w:rFonts w:cs="Titr"/>
          <w:sz w:val="38"/>
          <w:szCs w:val="40"/>
          <w:rtl/>
          <w:lang w:bidi="fa-IR"/>
        </w:rPr>
      </w:pPr>
    </w:p>
    <w:p w:rsidR="00884802" w:rsidRDefault="00884802" w:rsidP="00884802">
      <w:pPr>
        <w:pStyle w:val="a"/>
        <w:rPr>
          <w:b/>
          <w:bCs/>
          <w:rtl/>
          <w:lang w:bidi="fa-IR"/>
        </w:rPr>
      </w:pPr>
      <w:r>
        <w:rPr>
          <w:rFonts w:hint="cs"/>
          <w:b/>
          <w:bCs/>
          <w:rtl/>
          <w:lang w:bidi="fa-IR"/>
        </w:rPr>
        <w:t>تأليف: عباس كاردان</w:t>
      </w:r>
      <w:r>
        <w:rPr>
          <w:rStyle w:val="FootnoteReference"/>
          <w:b/>
          <w:bCs/>
          <w:rtl/>
          <w:lang w:bidi="fa-IR"/>
        </w:rPr>
        <w:footnoteReference w:id="2"/>
      </w:r>
    </w:p>
    <w:p w:rsidR="00884802" w:rsidRDefault="00884802" w:rsidP="00884802">
      <w:pPr>
        <w:pStyle w:val="a"/>
        <w:rPr>
          <w:b/>
          <w:bCs/>
          <w:rtl/>
          <w:lang w:bidi="fa-IR"/>
        </w:rPr>
      </w:pPr>
      <w:r>
        <w:rPr>
          <w:rFonts w:hint="cs"/>
          <w:b/>
          <w:bCs/>
          <w:rtl/>
          <w:lang w:bidi="fa-IR"/>
        </w:rPr>
        <w:t xml:space="preserve">مقدمه </w:t>
      </w:r>
    </w:p>
    <w:p w:rsidR="00884802" w:rsidRDefault="00884802" w:rsidP="00884802">
      <w:pPr>
        <w:pStyle w:val="a"/>
        <w:rPr>
          <w:rtl/>
          <w:lang w:bidi="fa-IR"/>
        </w:rPr>
      </w:pPr>
      <w:r>
        <w:rPr>
          <w:rFonts w:hint="cs"/>
          <w:rtl/>
          <w:lang w:bidi="fa-IR"/>
        </w:rPr>
        <w:t>قبل از شكل‌گيري كشوري به نام امارات عربي متحده، اعراب مهاجر از شبه‌جزيره عربستان و نواحي جنوبي ايران در آنجا زندگي مي‌كردند و بيشتر به كارهايي نظير ماهي‌گيري، صيد مرواريد و دزدي دريايي مشغول بودند. در اين زمان، دزدي دريايي آنچنان زياد بود كه در تاريخ از آن سواحل با نام «سواحل دزدان درياي»</w:t>
      </w:r>
      <w:r>
        <w:rPr>
          <w:rStyle w:val="FootnoteReference"/>
          <w:rtl/>
          <w:lang w:bidi="fa-IR"/>
        </w:rPr>
        <w:footnoteReference w:id="3"/>
      </w:r>
      <w:r>
        <w:rPr>
          <w:rFonts w:hint="cs"/>
          <w:rtl/>
          <w:lang w:bidi="fa-IR"/>
        </w:rPr>
        <w:t xml:space="preserve"> نام برده مي‌شد.</w:t>
      </w:r>
      <w:r>
        <w:rPr>
          <w:rFonts w:hint="cs"/>
          <w:vertAlign w:val="superscript"/>
          <w:rtl/>
          <w:lang w:bidi="fa-IR"/>
        </w:rPr>
        <w:t>(1)</w:t>
      </w:r>
      <w:r>
        <w:rPr>
          <w:rFonts w:hint="cs"/>
          <w:rtl/>
          <w:lang w:bidi="fa-IR"/>
        </w:rPr>
        <w:t xml:space="preserve"> </w:t>
      </w:r>
    </w:p>
    <w:p w:rsidR="00884802" w:rsidRDefault="00884802" w:rsidP="00884802">
      <w:pPr>
        <w:pStyle w:val="a"/>
        <w:rPr>
          <w:rtl/>
          <w:lang w:bidi="fa-IR"/>
        </w:rPr>
      </w:pPr>
      <w:r>
        <w:rPr>
          <w:rFonts w:hint="cs"/>
          <w:rtl/>
          <w:lang w:bidi="fa-IR"/>
        </w:rPr>
        <w:t xml:space="preserve">بعد از اخراج نيروهاي پرتغالي از خليج‌فارس، </w:t>
      </w:r>
      <w:r w:rsidR="00983718">
        <w:rPr>
          <w:rFonts w:hint="cs"/>
          <w:rtl/>
          <w:lang w:bidi="fa-IR"/>
        </w:rPr>
        <w:t>نيروهاي بريتانيايي، هلندي، اسپانيايي و فرانسوي جاي آن را گرفته و همان نقش استعمارگران پيشين را ايفا كردند. انگليسي‌ها در فرصت‌ها و بهانه‌هاي مختلف، مناطق حساس و راهبردي منطقه را به اشغال خود درآوردند. با اين حال، نمي‌خواستند نواحي اطراف خليج‌فارس را همچون هند به استعمار بكشند؛ زير اين امر به دليل بدي آب و هوا و نامناسب بودن شرايط زيستي، فقر و بي‌حاصل بودن زمين، پايين بودن سطح فرهنگ و بيگانه‌گريزي اعراب باديه‌نشين براي آنها مقرون به صرفه نبود.</w:t>
      </w:r>
      <w:r w:rsidR="00983718">
        <w:rPr>
          <w:rFonts w:hint="cs"/>
          <w:vertAlign w:val="superscript"/>
          <w:rtl/>
          <w:lang w:bidi="fa-IR"/>
        </w:rPr>
        <w:t>(2)</w:t>
      </w:r>
      <w:r w:rsidR="00983718">
        <w:rPr>
          <w:rFonts w:hint="cs"/>
          <w:rtl/>
          <w:lang w:bidi="fa-IR"/>
        </w:rPr>
        <w:t xml:space="preserve"> </w:t>
      </w:r>
    </w:p>
    <w:p w:rsidR="00983718" w:rsidRDefault="00983718" w:rsidP="00983718">
      <w:pPr>
        <w:pStyle w:val="a"/>
        <w:rPr>
          <w:rtl/>
          <w:lang w:bidi="fa-IR"/>
        </w:rPr>
      </w:pPr>
      <w:r>
        <w:rPr>
          <w:rFonts w:hint="cs"/>
          <w:rtl/>
          <w:lang w:bidi="fa-IR"/>
        </w:rPr>
        <w:t xml:space="preserve">به هر حال حضور بريتانيا در اين منطقه ادامه داشت، تا اين كه در اواخر سال 1967 دولت انگلستان به طور رسمي اعلام نمود كه قواي نظامي خود را تا اواخر سال 1971 از شرق سوئز خارج خواهد كرد و با اين اقدام، مرحله جديدي در تحولات منطقه‌اي خليج‌فارس و امارات حاشيه‌اي آن آغاز گشت. تا اين زمان، امارات </w:t>
      </w:r>
      <w:r>
        <w:rPr>
          <w:rFonts w:hint="cs"/>
          <w:rtl/>
          <w:lang w:bidi="fa-IR"/>
        </w:rPr>
        <w:lastRenderedPageBreak/>
        <w:t>هفت‌گانه معروف به «ساحل آتش‌بس»</w:t>
      </w:r>
      <w:r>
        <w:rPr>
          <w:rStyle w:val="FootnoteReference"/>
          <w:rtl/>
          <w:lang w:bidi="fa-IR"/>
        </w:rPr>
        <w:footnoteReference w:id="4"/>
      </w:r>
      <w:r>
        <w:rPr>
          <w:rFonts w:hint="cs"/>
          <w:rtl/>
          <w:lang w:bidi="fa-IR"/>
        </w:rPr>
        <w:t xml:space="preserve"> (به دليل انعقاد </w:t>
      </w:r>
      <w:r w:rsidR="008848C7">
        <w:rPr>
          <w:rFonts w:hint="cs"/>
          <w:rtl/>
          <w:lang w:bidi="fa-IR"/>
        </w:rPr>
        <w:t>قراردادهاي آتش‌بس ميان بريتانيا و شيخ‌نشين‌هاي امارات به اين نام معروف شده بودند) در پي انعقاد قراردادهاي ويژه با انگلستان در زير چتر حمايتي اين كشور قرار داشتند.</w:t>
      </w:r>
      <w:r w:rsidR="008848C7">
        <w:rPr>
          <w:rFonts w:hint="cs"/>
          <w:vertAlign w:val="superscript"/>
          <w:rtl/>
          <w:lang w:bidi="fa-IR"/>
        </w:rPr>
        <w:t>(3)</w:t>
      </w:r>
      <w:r w:rsidR="008848C7">
        <w:rPr>
          <w:rFonts w:hint="cs"/>
          <w:rtl/>
          <w:lang w:bidi="fa-IR"/>
        </w:rPr>
        <w:t xml:space="preserve"> </w:t>
      </w:r>
    </w:p>
    <w:p w:rsidR="008848C7" w:rsidRDefault="008848C7" w:rsidP="008848C7">
      <w:pPr>
        <w:pStyle w:val="a"/>
        <w:rPr>
          <w:rtl/>
          <w:lang w:bidi="fa-IR"/>
        </w:rPr>
      </w:pPr>
      <w:r>
        <w:rPr>
          <w:rFonts w:hint="cs"/>
          <w:rtl/>
          <w:lang w:bidi="fa-IR"/>
        </w:rPr>
        <w:t xml:space="preserve">پس از اعلام تصميم بريتانيا مبني بر خروج از خليج‌فارس، شيخ‌نشين‌هاي اين منطقه تلاش كردند تا ايده بريتانيا را مبني بر تشكيل فدراسيوني از امارات خليج‌فارس به مرحله عمل درآورند. بر همين اساس، شيوخ ابوظبي و دبي با هم ملاقاتي صورت دادند. در اين ملاقات اختلافات مرزي بين دو اميرنشين برطرف گرديد و به طور مشترك طرح ايجاد اتحاديه‌اي را پي‌ريزي كردند. اين اتحاديه در واقع، فدراسيوني متشكل از دو اميرنشين بود كه صاحب پرچم، سياست خارجي، دفاع، امنيت، آموزش و پرورش و بهداشت واحدي شدند. اين دو، از هفت اميرنشين ديگر نيز دعوت كردند كه به فدراسيون آنان بپيوندند. </w:t>
      </w:r>
    </w:p>
    <w:p w:rsidR="008848C7" w:rsidRDefault="008848C7" w:rsidP="008848C7">
      <w:pPr>
        <w:pStyle w:val="a"/>
        <w:rPr>
          <w:rtl/>
          <w:lang w:bidi="fa-IR"/>
        </w:rPr>
      </w:pPr>
      <w:r>
        <w:rPr>
          <w:rFonts w:hint="cs"/>
          <w:rtl/>
          <w:lang w:bidi="fa-IR"/>
        </w:rPr>
        <w:t>در پي اين تحولات، روز 25 ژانويه 1968 كنفرانسي با حضور امراي 9 شيخ‌نشين در دبي برگزار شد  و در همين كنفرانس طرح تشكيل فدراسيون امارات عربي متحده مورد تصويب قرار گرفت. پس از كنفرانس دبي، شوراي عالي فدراسيون چندين مرتبه طي ماه‌هاي پاياني سال 1968 و تمامي سال 1969 به منظور به اجرا درآوردن تصميم‌هاي كنفرانس تشكيل جلسه داد كه به دليل اختلاف‌هاي ناشي از مسائل مربوط به چگونگي انتخاب رياست‌ فدراسيون، مقر پايتخت فدراسيون، نحوه رأي‌گيري و هم چنين تعداد نمايندگان هر امارات، حاضرين در كنفرانس به دو گروه تقسيم شدند كه در يك سمت قطر، دبي و رأس‌الخيمه و در گروه دوم بحرين، ابوظبي، شارجه، عمان، ام‌القوين و فجيره قرار داشتند.</w:t>
      </w:r>
      <w:r>
        <w:rPr>
          <w:rFonts w:hint="cs"/>
          <w:vertAlign w:val="superscript"/>
          <w:rtl/>
          <w:lang w:bidi="fa-IR"/>
        </w:rPr>
        <w:t>(4)</w:t>
      </w:r>
      <w:r>
        <w:rPr>
          <w:rFonts w:hint="cs"/>
          <w:rtl/>
          <w:lang w:bidi="fa-IR"/>
        </w:rPr>
        <w:t xml:space="preserve"> </w:t>
      </w:r>
    </w:p>
    <w:p w:rsidR="008848C7" w:rsidRDefault="008848C7" w:rsidP="008848C7">
      <w:pPr>
        <w:pStyle w:val="a"/>
        <w:rPr>
          <w:rtl/>
          <w:lang w:bidi="fa-IR"/>
        </w:rPr>
      </w:pPr>
      <w:r>
        <w:rPr>
          <w:rFonts w:hint="cs"/>
          <w:rtl/>
          <w:lang w:bidi="fa-IR"/>
        </w:rPr>
        <w:t xml:space="preserve">وجود دشمني‌ها در جهت تشكيل يك فدراسيون متشكل از كليه امارات باعث شد تا انگلستان نقش فعال‌تري در اين زمينه ايفا كند كه با تلاش‌هاي آن و اعلام استقلال قطر و بحرين، شيوخ شش امارات ابوظبي، </w:t>
      </w:r>
      <w:r>
        <w:rPr>
          <w:rFonts w:hint="cs"/>
          <w:rtl/>
          <w:lang w:bidi="fa-IR"/>
        </w:rPr>
        <w:lastRenderedPageBreak/>
        <w:t>دبي، شارجه، عجمان، ام‌القوين و فجيره در دوم دسامبر 1971 (11 آذر 1350 هجري شمسي) در دبي گرد آمدند و ضمن صدور بيانيه‌اي تشكيل امارات عربي متحده را از شش امارت ياد شده اعلام و قانون اساسي موقت آن را تصويب كردند. يك ماه بعد امارت رأس‌الخيمه نيز به اين اتحاديه پيوست و به اين ترتيب اتحاديه امارات عربي متحده، همه هفت امارت ساحل آتش‌بس را در برگرفت.</w:t>
      </w:r>
      <w:r>
        <w:rPr>
          <w:rFonts w:hint="cs"/>
          <w:vertAlign w:val="superscript"/>
          <w:rtl/>
          <w:lang w:bidi="fa-IR"/>
        </w:rPr>
        <w:t>(5)</w:t>
      </w:r>
      <w:r>
        <w:rPr>
          <w:rFonts w:hint="cs"/>
          <w:rtl/>
          <w:lang w:bidi="fa-IR"/>
        </w:rPr>
        <w:t xml:space="preserve"> </w:t>
      </w:r>
    </w:p>
    <w:p w:rsidR="008848C7" w:rsidRDefault="008848C7" w:rsidP="008848C7">
      <w:pPr>
        <w:pStyle w:val="a"/>
        <w:rPr>
          <w:rtl/>
          <w:lang w:bidi="fa-IR"/>
        </w:rPr>
      </w:pPr>
    </w:p>
    <w:p w:rsidR="008848C7" w:rsidRDefault="008848C7" w:rsidP="008848C7">
      <w:pPr>
        <w:pStyle w:val="a"/>
        <w:rPr>
          <w:b/>
          <w:bCs/>
          <w:rtl/>
          <w:lang w:bidi="fa-IR"/>
        </w:rPr>
      </w:pPr>
      <w:r>
        <w:rPr>
          <w:rFonts w:hint="cs"/>
          <w:b/>
          <w:bCs/>
          <w:rtl/>
          <w:lang w:bidi="fa-IR"/>
        </w:rPr>
        <w:t xml:space="preserve">موقعيت ژئوپلتيكي </w:t>
      </w:r>
    </w:p>
    <w:p w:rsidR="008848C7" w:rsidRDefault="008848C7" w:rsidP="008848C7">
      <w:pPr>
        <w:pStyle w:val="a"/>
        <w:rPr>
          <w:rtl/>
          <w:lang w:bidi="fa-IR"/>
        </w:rPr>
      </w:pPr>
      <w:r>
        <w:rPr>
          <w:rFonts w:hint="cs"/>
          <w:rtl/>
          <w:lang w:bidi="fa-IR"/>
        </w:rPr>
        <w:t>امارات عربي متحده بخشي از شبه‌جزيره عربستان است كه در كرانه‌هاي جنوبي خليج‌فارس واقع شده و از شبه‌جزيره قطر در غرب تا شبه‌جزيره مسندام و تنگه‌هرمز در شرق امتداد دارد. اين سرزمين از سمت شمال به خليج‌فارس  و بخش شمالي كشور عمان، از جنوب و غرب به عربستان و از شرق به درياي عمان و كشور عمان محدود مي‌گردد.</w:t>
      </w:r>
    </w:p>
    <w:p w:rsidR="008848C7" w:rsidRDefault="008848C7" w:rsidP="008848C7">
      <w:pPr>
        <w:pStyle w:val="a"/>
        <w:rPr>
          <w:rtl/>
          <w:lang w:bidi="fa-IR"/>
        </w:rPr>
      </w:pPr>
      <w:r>
        <w:rPr>
          <w:rFonts w:hint="cs"/>
          <w:rtl/>
          <w:lang w:bidi="fa-IR"/>
        </w:rPr>
        <w:t>امارات عربي متحده كشوري داراي سواحل طولاني (640 كيلومتر) است و پس از ايران (حدود دو هزار كيلومتر) طولاني‌ترين خط ساحلي را در خليج‌فارس دارد. شمالي‌ترين نقطه آن از جنوبي‌ترين بخش سرزمين ايران در تنگه هرمز يعني جزيره لارك تنها 39 كيلومتر فاصله دارد.</w:t>
      </w:r>
    </w:p>
    <w:p w:rsidR="008848C7" w:rsidRDefault="008848C7" w:rsidP="008848C7">
      <w:pPr>
        <w:pStyle w:val="a"/>
        <w:rPr>
          <w:rtl/>
          <w:lang w:bidi="fa-IR"/>
        </w:rPr>
      </w:pPr>
      <w:r>
        <w:rPr>
          <w:rFonts w:hint="cs"/>
          <w:rtl/>
          <w:lang w:bidi="fa-IR"/>
        </w:rPr>
        <w:t xml:space="preserve">از لحاظ شكل، امارات عربي متحده داراي موقعيت ساحلي در كناره‌هاي خليج‌فارس و درياي عمان مي‌باشد. موقعيت ساحلي امارات به دليل اين كه آن را در معرض ارتباطات بين‌المللي و تقابل فرهنگ‌هاي مختلف قرار داده است، نيازهاي آن را برطرف مي‌كند. اين كشور در گذشته، به دليل اين كه در مناطق اتصال دو راهبرد قاره‌اي (بّري) و دريايي (بحري) قرار داشت هميشه با مناطق نفوذ خارجي منطبق بوده و در نظريه‌هاي </w:t>
      </w:r>
      <w:r>
        <w:rPr>
          <w:rFonts w:hint="cs"/>
          <w:rtl/>
          <w:lang w:bidi="fa-IR"/>
        </w:rPr>
        <w:lastRenderedPageBreak/>
        <w:t>ژئوپليتيكي مطرح جهاني جزء ريملند</w:t>
      </w:r>
      <w:r>
        <w:rPr>
          <w:rStyle w:val="FootnoteReference"/>
          <w:rtl/>
          <w:lang w:bidi="fa-IR"/>
        </w:rPr>
        <w:footnoteReference w:id="5"/>
      </w:r>
      <w:r w:rsidR="003A51F0">
        <w:rPr>
          <w:rFonts w:hint="cs"/>
          <w:rtl/>
          <w:lang w:bidi="fa-IR"/>
        </w:rPr>
        <w:t xml:space="preserve"> قرار داشت، در عين حال امارات عربي متحده را الگويي از نمونه يكي شدن موفقيت‌آميز در خاورميانه مي‌دانند.</w:t>
      </w:r>
      <w:r w:rsidR="003A51F0">
        <w:rPr>
          <w:rFonts w:hint="cs"/>
          <w:vertAlign w:val="superscript"/>
          <w:rtl/>
          <w:lang w:bidi="fa-IR"/>
        </w:rPr>
        <w:t>(6)</w:t>
      </w:r>
      <w:r w:rsidR="003A51F0">
        <w:rPr>
          <w:rFonts w:hint="cs"/>
          <w:rtl/>
          <w:lang w:bidi="fa-IR"/>
        </w:rPr>
        <w:t xml:space="preserve"> </w:t>
      </w:r>
    </w:p>
    <w:p w:rsidR="00D65415" w:rsidRDefault="00D65415" w:rsidP="008848C7">
      <w:pPr>
        <w:pStyle w:val="a"/>
        <w:rPr>
          <w:rtl/>
          <w:lang w:bidi="fa-IR"/>
        </w:rPr>
      </w:pPr>
      <w:r>
        <w:rPr>
          <w:rFonts w:hint="cs"/>
          <w:rtl/>
          <w:lang w:bidi="fa-IR"/>
        </w:rPr>
        <w:t xml:space="preserve">موقعيت ساحلي امارات كه متأثر از موقعيت طبيعي آن در خليج‌فارس است، مزاياي ويژه‌اي را براي اين كشور در پي داشته است. منابع عظيم نفتي اين كشور در منطقه خليج‌فارس و دسترسي آن به تنگه هرمز از طريق سواحل طولاني‌اش، امكانات و درآمدهاي گسترده‌اي را براي اجراي پروژه‌هاي عمراني و اجراي طرح‌هاي ويژه براي اين كشور فراهم نموده است. از سوي ديگر، اين كشور با استفاده از موقعيت ساحلي و هم‌چنين وجود بازارهاي عظيم منطقه خليج‌فارس، با توسعه و گسترش بنادر خود، بارانداز اصلي و محل صدور و پخش كالا و خدمات در سطح منطقه است. </w:t>
      </w:r>
    </w:p>
    <w:p w:rsidR="00D65415" w:rsidRDefault="00D65415" w:rsidP="008848C7">
      <w:pPr>
        <w:pStyle w:val="a"/>
        <w:rPr>
          <w:rtl/>
          <w:lang w:bidi="fa-IR"/>
        </w:rPr>
      </w:pPr>
    </w:p>
    <w:p w:rsidR="00D65415" w:rsidRDefault="00D65415" w:rsidP="008848C7">
      <w:pPr>
        <w:pStyle w:val="a"/>
        <w:rPr>
          <w:b/>
          <w:bCs/>
          <w:rtl/>
          <w:lang w:bidi="fa-IR"/>
        </w:rPr>
      </w:pPr>
      <w:r>
        <w:rPr>
          <w:rFonts w:hint="cs"/>
          <w:b/>
          <w:bCs/>
          <w:rtl/>
          <w:lang w:bidi="fa-IR"/>
        </w:rPr>
        <w:t xml:space="preserve">اطلاعات  و آمار كلي </w:t>
      </w:r>
    </w:p>
    <w:p w:rsidR="00D65415" w:rsidRPr="00D65415" w:rsidRDefault="00D65415" w:rsidP="00D65415">
      <w:pPr>
        <w:pStyle w:val="a"/>
        <w:numPr>
          <w:ilvl w:val="0"/>
          <w:numId w:val="1"/>
        </w:numPr>
        <w:rPr>
          <w:b/>
          <w:bCs/>
          <w:lang w:bidi="fa-IR"/>
        </w:rPr>
      </w:pPr>
      <w:r>
        <w:rPr>
          <w:rFonts w:hint="cs"/>
          <w:b/>
          <w:bCs/>
          <w:rtl/>
          <w:lang w:bidi="fa-IR"/>
        </w:rPr>
        <w:t xml:space="preserve">نامل كامل: </w:t>
      </w:r>
      <w:r>
        <w:rPr>
          <w:rFonts w:hint="cs"/>
          <w:rtl/>
          <w:lang w:bidi="fa-IR"/>
        </w:rPr>
        <w:t>امارات عربي متحده</w:t>
      </w:r>
      <w:r>
        <w:rPr>
          <w:rStyle w:val="FootnoteReference"/>
          <w:rtl/>
          <w:lang w:bidi="fa-IR"/>
        </w:rPr>
        <w:footnoteReference w:id="6"/>
      </w:r>
      <w:r>
        <w:rPr>
          <w:rFonts w:hint="cs"/>
          <w:rtl/>
          <w:lang w:bidi="fa-IR"/>
        </w:rPr>
        <w:t xml:space="preserve"> </w:t>
      </w:r>
    </w:p>
    <w:p w:rsidR="00D65415" w:rsidRPr="00D65415" w:rsidRDefault="00D65415" w:rsidP="00D65415">
      <w:pPr>
        <w:pStyle w:val="a"/>
        <w:numPr>
          <w:ilvl w:val="0"/>
          <w:numId w:val="1"/>
        </w:numPr>
        <w:rPr>
          <w:b/>
          <w:bCs/>
          <w:lang w:bidi="fa-IR"/>
        </w:rPr>
      </w:pPr>
      <w:r>
        <w:rPr>
          <w:rFonts w:hint="cs"/>
          <w:b/>
          <w:bCs/>
          <w:rtl/>
          <w:lang w:bidi="fa-IR"/>
        </w:rPr>
        <w:t xml:space="preserve">جمعيت: </w:t>
      </w:r>
      <w:r>
        <w:rPr>
          <w:rFonts w:hint="cs"/>
          <w:rtl/>
          <w:lang w:bidi="fa-IR"/>
        </w:rPr>
        <w:t>000/380/4 نفر</w:t>
      </w:r>
      <w:r>
        <w:rPr>
          <w:rFonts w:hint="cs"/>
          <w:vertAlign w:val="superscript"/>
          <w:rtl/>
          <w:lang w:bidi="fa-IR"/>
        </w:rPr>
        <w:t>(7)</w:t>
      </w:r>
      <w:r>
        <w:rPr>
          <w:rFonts w:hint="cs"/>
          <w:rtl/>
          <w:lang w:bidi="fa-IR"/>
        </w:rPr>
        <w:t>. 19 تا 21 درصد اماراتي؛ 23 درصد اعراب و ايراني‌ها؛ 50 درصد مردمان آسياي جنوبي؛ و 8 درصد هم از كشورهاي غربي و آسياي شرقي</w:t>
      </w:r>
      <w:r>
        <w:rPr>
          <w:rFonts w:hint="cs"/>
          <w:vertAlign w:val="superscript"/>
          <w:rtl/>
          <w:lang w:bidi="fa-IR"/>
        </w:rPr>
        <w:t>(8)</w:t>
      </w:r>
      <w:r>
        <w:rPr>
          <w:rFonts w:hint="cs"/>
          <w:rtl/>
          <w:lang w:bidi="fa-IR"/>
        </w:rPr>
        <w:t xml:space="preserve"> </w:t>
      </w:r>
    </w:p>
    <w:p w:rsidR="00D65415" w:rsidRPr="00D65415" w:rsidRDefault="00D65415" w:rsidP="00D65415">
      <w:pPr>
        <w:pStyle w:val="a"/>
        <w:numPr>
          <w:ilvl w:val="0"/>
          <w:numId w:val="1"/>
        </w:numPr>
        <w:rPr>
          <w:b/>
          <w:bCs/>
          <w:lang w:bidi="fa-IR"/>
        </w:rPr>
      </w:pPr>
      <w:r>
        <w:rPr>
          <w:rFonts w:hint="cs"/>
          <w:b/>
          <w:bCs/>
          <w:rtl/>
          <w:lang w:bidi="fa-IR"/>
        </w:rPr>
        <w:t xml:space="preserve">پايتخت: </w:t>
      </w:r>
      <w:r>
        <w:rPr>
          <w:rFonts w:hint="cs"/>
          <w:rtl/>
          <w:lang w:bidi="fa-IR"/>
        </w:rPr>
        <w:t xml:space="preserve">ابوظبي </w:t>
      </w:r>
    </w:p>
    <w:p w:rsidR="00D65415" w:rsidRPr="00D65415" w:rsidRDefault="00D65415" w:rsidP="00D65415">
      <w:pPr>
        <w:pStyle w:val="a"/>
        <w:numPr>
          <w:ilvl w:val="0"/>
          <w:numId w:val="1"/>
        </w:numPr>
        <w:rPr>
          <w:b/>
          <w:bCs/>
          <w:lang w:bidi="fa-IR"/>
        </w:rPr>
      </w:pPr>
      <w:r>
        <w:rPr>
          <w:rFonts w:hint="cs"/>
          <w:b/>
          <w:bCs/>
          <w:rtl/>
          <w:lang w:bidi="fa-IR"/>
        </w:rPr>
        <w:t xml:space="preserve">بزرگ‌ترين شهر: </w:t>
      </w:r>
      <w:r>
        <w:rPr>
          <w:rFonts w:hint="cs"/>
          <w:rtl/>
          <w:lang w:bidi="fa-IR"/>
        </w:rPr>
        <w:t>دبي</w:t>
      </w:r>
    </w:p>
    <w:p w:rsidR="00D65415" w:rsidRPr="00D65415" w:rsidRDefault="00D65415" w:rsidP="00D65415">
      <w:pPr>
        <w:pStyle w:val="a"/>
        <w:numPr>
          <w:ilvl w:val="0"/>
          <w:numId w:val="1"/>
        </w:numPr>
        <w:rPr>
          <w:b/>
          <w:bCs/>
          <w:lang w:bidi="fa-IR"/>
        </w:rPr>
      </w:pPr>
      <w:r>
        <w:rPr>
          <w:rFonts w:hint="cs"/>
          <w:b/>
          <w:bCs/>
          <w:rtl/>
          <w:lang w:bidi="fa-IR"/>
        </w:rPr>
        <w:t xml:space="preserve">مساحت: </w:t>
      </w:r>
      <w:r>
        <w:rPr>
          <w:rFonts w:hint="cs"/>
          <w:rtl/>
          <w:lang w:bidi="fa-IR"/>
        </w:rPr>
        <w:t>83600 كيلومتر مربع</w:t>
      </w:r>
      <w:r>
        <w:rPr>
          <w:rFonts w:hint="cs"/>
          <w:vertAlign w:val="superscript"/>
          <w:rtl/>
          <w:lang w:bidi="fa-IR"/>
        </w:rPr>
        <w:t>(9)</w:t>
      </w:r>
      <w:r>
        <w:rPr>
          <w:rFonts w:hint="cs"/>
          <w:rtl/>
          <w:lang w:bidi="fa-IR"/>
        </w:rPr>
        <w:t xml:space="preserve"> </w:t>
      </w:r>
    </w:p>
    <w:p w:rsidR="00D65415" w:rsidRPr="00D65415" w:rsidRDefault="00D65415" w:rsidP="00D65415">
      <w:pPr>
        <w:pStyle w:val="a"/>
        <w:numPr>
          <w:ilvl w:val="0"/>
          <w:numId w:val="1"/>
        </w:numPr>
        <w:rPr>
          <w:b/>
          <w:bCs/>
          <w:lang w:bidi="fa-IR"/>
        </w:rPr>
      </w:pPr>
      <w:r>
        <w:rPr>
          <w:rFonts w:hint="cs"/>
          <w:b/>
          <w:bCs/>
          <w:rtl/>
          <w:lang w:bidi="fa-IR"/>
        </w:rPr>
        <w:t xml:space="preserve">زبان رسمي: </w:t>
      </w:r>
      <w:r>
        <w:rPr>
          <w:rFonts w:hint="cs"/>
          <w:rtl/>
          <w:lang w:bidi="fa-IR"/>
        </w:rPr>
        <w:t xml:space="preserve">عربي </w:t>
      </w:r>
    </w:p>
    <w:p w:rsidR="00D65415" w:rsidRPr="00D65415" w:rsidRDefault="00D65415" w:rsidP="00D65415">
      <w:pPr>
        <w:pStyle w:val="a"/>
        <w:numPr>
          <w:ilvl w:val="0"/>
          <w:numId w:val="1"/>
        </w:numPr>
        <w:rPr>
          <w:b/>
          <w:bCs/>
          <w:lang w:bidi="fa-IR"/>
        </w:rPr>
      </w:pPr>
      <w:r>
        <w:rPr>
          <w:rFonts w:hint="cs"/>
          <w:b/>
          <w:bCs/>
          <w:rtl/>
          <w:lang w:bidi="fa-IR"/>
        </w:rPr>
        <w:lastRenderedPageBreak/>
        <w:t xml:space="preserve">مذهب رسمي: </w:t>
      </w:r>
      <w:r>
        <w:rPr>
          <w:rFonts w:hint="cs"/>
          <w:rtl/>
          <w:lang w:bidi="fa-IR"/>
        </w:rPr>
        <w:t>اسلام: 80 درصد سني؛ 16 درصد شيعه؛ و مسيحيت و ديگر مذاهب نيز 4 درصد.</w:t>
      </w:r>
      <w:r>
        <w:rPr>
          <w:rFonts w:hint="cs"/>
          <w:vertAlign w:val="superscript"/>
          <w:rtl/>
          <w:lang w:bidi="fa-IR"/>
        </w:rPr>
        <w:t>(10)</w:t>
      </w:r>
      <w:r>
        <w:rPr>
          <w:rFonts w:hint="cs"/>
          <w:rtl/>
          <w:lang w:bidi="fa-IR"/>
        </w:rPr>
        <w:t xml:space="preserve"> </w:t>
      </w:r>
    </w:p>
    <w:p w:rsidR="00D65415" w:rsidRPr="00D65415" w:rsidRDefault="00D65415" w:rsidP="00D65415">
      <w:pPr>
        <w:pStyle w:val="a"/>
        <w:numPr>
          <w:ilvl w:val="0"/>
          <w:numId w:val="1"/>
        </w:numPr>
        <w:rPr>
          <w:b/>
          <w:bCs/>
          <w:lang w:bidi="fa-IR"/>
        </w:rPr>
      </w:pPr>
      <w:r>
        <w:rPr>
          <w:rFonts w:hint="cs"/>
          <w:b/>
          <w:bCs/>
          <w:rtl/>
          <w:lang w:bidi="fa-IR"/>
        </w:rPr>
        <w:t xml:space="preserve">صادرات اصلي: </w:t>
      </w:r>
      <w:r>
        <w:rPr>
          <w:rFonts w:hint="cs"/>
          <w:rtl/>
          <w:lang w:bidi="fa-IR"/>
        </w:rPr>
        <w:t>نفت، گاز.</w:t>
      </w:r>
    </w:p>
    <w:p w:rsidR="00D65415" w:rsidRDefault="00D65415" w:rsidP="00D65415">
      <w:pPr>
        <w:pStyle w:val="a"/>
        <w:numPr>
          <w:ilvl w:val="0"/>
          <w:numId w:val="1"/>
        </w:numPr>
        <w:rPr>
          <w:b/>
          <w:bCs/>
          <w:lang w:bidi="fa-IR"/>
        </w:rPr>
      </w:pPr>
      <w:r>
        <w:rPr>
          <w:rFonts w:hint="cs"/>
          <w:b/>
          <w:bCs/>
          <w:rtl/>
          <w:lang w:bidi="fa-IR"/>
        </w:rPr>
        <w:t xml:space="preserve">سرانه درآمد ناخالص ملي: </w:t>
      </w:r>
      <w:r>
        <w:rPr>
          <w:rFonts w:hint="cs"/>
          <w:rtl/>
          <w:lang w:bidi="fa-IR"/>
        </w:rPr>
        <w:t>42890 دلار</w:t>
      </w:r>
      <w:r>
        <w:rPr>
          <w:rFonts w:hint="cs"/>
          <w:vertAlign w:val="superscript"/>
          <w:rtl/>
          <w:lang w:bidi="fa-IR"/>
        </w:rPr>
        <w:t xml:space="preserve">(11) </w:t>
      </w:r>
      <w:r>
        <w:rPr>
          <w:rFonts w:hint="cs"/>
          <w:b/>
          <w:bCs/>
          <w:rtl/>
          <w:lang w:bidi="fa-IR"/>
        </w:rPr>
        <w:t xml:space="preserve"> </w:t>
      </w:r>
    </w:p>
    <w:p w:rsidR="00D65415" w:rsidRDefault="00D65415" w:rsidP="00D65415">
      <w:pPr>
        <w:pStyle w:val="a"/>
        <w:rPr>
          <w:b/>
          <w:bCs/>
          <w:rtl/>
          <w:lang w:bidi="fa-IR"/>
        </w:rPr>
      </w:pPr>
    </w:p>
    <w:p w:rsidR="00D65415" w:rsidRDefault="00D65415" w:rsidP="00D65415">
      <w:pPr>
        <w:pStyle w:val="a"/>
        <w:rPr>
          <w:b/>
          <w:bCs/>
          <w:rtl/>
          <w:lang w:bidi="fa-IR"/>
        </w:rPr>
      </w:pPr>
      <w:r>
        <w:rPr>
          <w:rFonts w:hint="cs"/>
          <w:b/>
          <w:bCs/>
          <w:rtl/>
          <w:lang w:bidi="fa-IR"/>
        </w:rPr>
        <w:t xml:space="preserve">نيروهاي نظامي </w:t>
      </w:r>
    </w:p>
    <w:p w:rsidR="00D65415" w:rsidRDefault="00D65415" w:rsidP="00D65415">
      <w:pPr>
        <w:pStyle w:val="a"/>
        <w:rPr>
          <w:rtl/>
          <w:lang w:bidi="fa-IR"/>
        </w:rPr>
      </w:pPr>
      <w:r>
        <w:rPr>
          <w:rFonts w:hint="cs"/>
          <w:rtl/>
          <w:lang w:bidi="fa-IR"/>
        </w:rPr>
        <w:t>پيش از خروج قواي انگليس از خليج‌فارس، اين كشور در سال 1951 نيرويي مركب از 1600 نفر با عنوان «پيش‌آهنگان عمان شيخ‌نشين»</w:t>
      </w:r>
      <w:r>
        <w:rPr>
          <w:rStyle w:val="FootnoteReference"/>
          <w:rtl/>
          <w:lang w:bidi="fa-IR"/>
        </w:rPr>
        <w:footnoteReference w:id="7"/>
      </w:r>
      <w:r>
        <w:rPr>
          <w:rFonts w:hint="cs"/>
          <w:rtl/>
          <w:lang w:bidi="fa-IR"/>
        </w:rPr>
        <w:t xml:space="preserve"> را در امارات تشكيل داد كه به طور مستقيم به نماينده بريتانيا در منطقه خليج‌فارس گزارش مي‌داد. با اين حال، نيروهاي ساحل شيخ‌نشين تنها 40 درصد از اين نيرو را شامل شده و بقيه نيروهايي از عمان، ايران، پاكستان و هندوستان بودند. اين نيرو به منظور حفظ امنيت در سواحل جنوب خليج‌فارس و حفظ منافع انگليس در اين منطقه تحت فرماندهي افسران انگليسي و با هزينه انگلستان به وجود آمده بود. پس از خروج انگلستان از اين منطقه «پيش‌آهنگان عمان شيخ‌نشين» هسته مركزي نيروهاي انتظامي امارات عربي متحده را به وجود آوردند.</w:t>
      </w:r>
      <w:r>
        <w:rPr>
          <w:rFonts w:hint="cs"/>
          <w:vertAlign w:val="superscript"/>
          <w:rtl/>
          <w:lang w:bidi="fa-IR"/>
        </w:rPr>
        <w:t>(12)</w:t>
      </w:r>
      <w:r>
        <w:rPr>
          <w:rFonts w:hint="cs"/>
          <w:rtl/>
          <w:lang w:bidi="fa-IR"/>
        </w:rPr>
        <w:t xml:space="preserve"> </w:t>
      </w:r>
    </w:p>
    <w:p w:rsidR="00D65415" w:rsidRDefault="00D65415" w:rsidP="00D65415">
      <w:pPr>
        <w:pStyle w:val="a"/>
        <w:rPr>
          <w:rtl/>
          <w:lang w:bidi="fa-IR"/>
        </w:rPr>
      </w:pPr>
      <w:r>
        <w:rPr>
          <w:rFonts w:hint="cs"/>
          <w:rtl/>
          <w:lang w:bidi="fa-IR"/>
        </w:rPr>
        <w:t>بنابراين، در زمان استقلال امارات عربي متحده در 2 دسامبر 1971، اين نيروها به هسته «نيروي دفاعي اتحاديه»</w:t>
      </w:r>
      <w:r>
        <w:rPr>
          <w:rStyle w:val="FootnoteReference"/>
          <w:rtl/>
          <w:lang w:bidi="fa-IR"/>
        </w:rPr>
        <w:footnoteReference w:id="8"/>
      </w:r>
      <w:r>
        <w:rPr>
          <w:rFonts w:hint="cs"/>
          <w:rtl/>
          <w:lang w:bidi="fa-IR"/>
        </w:rPr>
        <w:t xml:space="preserve"> تبديل شدند، ولي به هر يك از شيخ‌نشين‌ها اجازه داده شد تا نيروهاي مخصوص به خود را داشته باشند.</w:t>
      </w:r>
      <w:r>
        <w:rPr>
          <w:rFonts w:hint="cs"/>
          <w:vertAlign w:val="superscript"/>
          <w:rtl/>
          <w:lang w:bidi="fa-IR"/>
        </w:rPr>
        <w:t>(13)</w:t>
      </w:r>
      <w:r>
        <w:rPr>
          <w:rFonts w:hint="cs"/>
          <w:rtl/>
          <w:lang w:bidi="fa-IR"/>
        </w:rPr>
        <w:t xml:space="preserve"> </w:t>
      </w:r>
    </w:p>
    <w:p w:rsidR="00D65415" w:rsidRDefault="00D65415" w:rsidP="00D65415">
      <w:pPr>
        <w:pStyle w:val="a"/>
        <w:rPr>
          <w:rtl/>
          <w:lang w:bidi="fa-IR"/>
        </w:rPr>
      </w:pPr>
      <w:r>
        <w:rPr>
          <w:rFonts w:hint="cs"/>
          <w:rtl/>
          <w:lang w:bidi="fa-IR"/>
        </w:rPr>
        <w:lastRenderedPageBreak/>
        <w:t>در سال 1976، زماني كه شيخ‌نشين‌هاي ابوظبي، دبي و رأس‌الخيمه ادغام نيروهاي جداگانه‌ خود با «نيروي دفاعي اتحاديه» را اعلام كردند، گام مهم در راستاي يكپارچگي نيروها برداشته شد. شارجه نيز پيش از اين واحدهاي كوچك پليس و نظامي خود را وارد اين نيرو ساخته بود.</w:t>
      </w:r>
      <w:r>
        <w:rPr>
          <w:rFonts w:hint="cs"/>
          <w:vertAlign w:val="superscript"/>
          <w:rtl/>
          <w:lang w:bidi="fa-IR"/>
        </w:rPr>
        <w:t>(14)</w:t>
      </w:r>
      <w:r>
        <w:rPr>
          <w:rFonts w:hint="cs"/>
          <w:rtl/>
          <w:lang w:bidi="fa-IR"/>
        </w:rPr>
        <w:t xml:space="preserve"> </w:t>
      </w:r>
    </w:p>
    <w:p w:rsidR="00D65415" w:rsidRDefault="00D65415" w:rsidP="00D65415">
      <w:pPr>
        <w:pStyle w:val="a"/>
        <w:rPr>
          <w:rtl/>
          <w:lang w:bidi="fa-IR"/>
        </w:rPr>
      </w:pPr>
      <w:r>
        <w:rPr>
          <w:rFonts w:hint="cs"/>
          <w:rtl/>
          <w:lang w:bidi="fa-IR"/>
        </w:rPr>
        <w:t xml:space="preserve">هم اكنون نيز نيروهاي مسلح امارات عربي متحده هر سه بعد نيروهاي زميني، دريايي و هوايي را دارا بوده و  </w:t>
      </w:r>
      <w:r w:rsidR="00C436AA">
        <w:rPr>
          <w:rFonts w:hint="cs"/>
          <w:rtl/>
          <w:lang w:bidi="fa-IR"/>
        </w:rPr>
        <w:t>مقر اصلي آن در ابوظبي مي‌باشد. هر چند شمار اين نيروها كم است، ولي به پيشرفته‌ترين سامانه‌هاي تسليحاتي خريداري شده از كشورهاي فرانسه، انگلستان و ايالات متحده مجهز مي‌باشد. ارتش نيز شمار خارجي‌ها در اين نيروها را كم كرده است و در حال حاضر تمامي افسران رده بالا از مليت خود امارات هستند.</w:t>
      </w:r>
      <w:r w:rsidR="00C436AA">
        <w:rPr>
          <w:rFonts w:hint="cs"/>
          <w:vertAlign w:val="superscript"/>
          <w:rtl/>
          <w:lang w:bidi="fa-IR"/>
        </w:rPr>
        <w:t>(15)</w:t>
      </w:r>
      <w:r w:rsidR="00C436AA">
        <w:rPr>
          <w:rFonts w:hint="cs"/>
          <w:rtl/>
          <w:lang w:bidi="fa-IR"/>
        </w:rPr>
        <w:t xml:space="preserve"> </w:t>
      </w:r>
    </w:p>
    <w:p w:rsidR="00C436AA" w:rsidRDefault="00C436AA" w:rsidP="00D65415">
      <w:pPr>
        <w:pStyle w:val="a"/>
        <w:rPr>
          <w:rtl/>
          <w:lang w:bidi="fa-IR"/>
        </w:rPr>
      </w:pPr>
      <w:r>
        <w:rPr>
          <w:rFonts w:hint="cs"/>
          <w:rtl/>
          <w:lang w:bidi="fa-IR"/>
        </w:rPr>
        <w:t>در امارات عربي متحده سربازي اجباري وجود نداشته و كل نيروي انساني در سنين 18 تا 49 سال مي‌باشند.</w:t>
      </w:r>
      <w:r>
        <w:rPr>
          <w:rFonts w:hint="cs"/>
          <w:vertAlign w:val="superscript"/>
          <w:rtl/>
          <w:lang w:bidi="fa-IR"/>
        </w:rPr>
        <w:t>(16)</w:t>
      </w:r>
      <w:r>
        <w:rPr>
          <w:rFonts w:hint="cs"/>
          <w:rtl/>
          <w:lang w:bidi="fa-IR"/>
        </w:rPr>
        <w:t xml:space="preserve"> شمار نظاميان پيش از اين در دهه 1990، 66هزار نفر بود كه اكثر آنها عماني و ديگر مليت‌ها بودند، ولي دولت امارات به دلايل سياسي شمار آنها را كاهش داد.</w:t>
      </w:r>
      <w:r>
        <w:rPr>
          <w:rFonts w:hint="cs"/>
          <w:vertAlign w:val="superscript"/>
          <w:rtl/>
          <w:lang w:bidi="fa-IR"/>
        </w:rPr>
        <w:t>(17)</w:t>
      </w:r>
      <w:r>
        <w:rPr>
          <w:rFonts w:hint="cs"/>
          <w:rtl/>
          <w:lang w:bidi="fa-IR"/>
        </w:rPr>
        <w:t xml:space="preserve"> طبق گزارش‌هاي جديد، نيروي انساني امارات در ارتش اين كشور در سال 2007 بالغ بر 65500 نفر مي‌شد كه 59 هزار نفر در نيروي زميني، 2500 نفر در نيروي دريايي و 4 هزار نفر در نيروي هوايي خدمت مي‌كنند. سهم دبي از نيروهاي ارتش نيز بالغ بر 15 هزار نفر مي‌باشد.</w:t>
      </w:r>
      <w:r>
        <w:rPr>
          <w:rFonts w:hint="cs"/>
          <w:vertAlign w:val="superscript"/>
          <w:rtl/>
          <w:lang w:bidi="fa-IR"/>
        </w:rPr>
        <w:t>(18)</w:t>
      </w:r>
      <w:r>
        <w:rPr>
          <w:rFonts w:hint="cs"/>
          <w:rtl/>
          <w:lang w:bidi="fa-IR"/>
        </w:rPr>
        <w:t xml:space="preserve"> </w:t>
      </w:r>
    </w:p>
    <w:p w:rsidR="00C436AA" w:rsidRDefault="00950A61" w:rsidP="00D65415">
      <w:pPr>
        <w:pStyle w:val="a"/>
        <w:rPr>
          <w:rtl/>
          <w:lang w:bidi="fa-IR"/>
        </w:rPr>
      </w:pPr>
      <w:r>
        <w:rPr>
          <w:noProof/>
          <w:rtl/>
        </w:rPr>
        <w:drawing>
          <wp:anchor distT="0" distB="0" distL="114300" distR="114300" simplePos="0" relativeHeight="251659264" behindDoc="0" locked="0" layoutInCell="1" allowOverlap="1">
            <wp:simplePos x="0" y="0"/>
            <wp:positionH relativeFrom="column">
              <wp:posOffset>-70485</wp:posOffset>
            </wp:positionH>
            <wp:positionV relativeFrom="paragraph">
              <wp:posOffset>226695</wp:posOffset>
            </wp:positionV>
            <wp:extent cx="3487420" cy="1836420"/>
            <wp:effectExtent l="19050" t="0" r="0" b="0"/>
            <wp:wrapTight wrapText="bothSides">
              <wp:wrapPolygon edited="0">
                <wp:start x="-118" y="0"/>
                <wp:lineTo x="-118" y="21286"/>
                <wp:lineTo x="21592" y="21286"/>
                <wp:lineTo x="21592" y="0"/>
                <wp:lineTo x="-118" y="0"/>
              </wp:wrapPolygon>
            </wp:wrapTight>
            <wp:docPr id="1" name="Picture 0" descr="Picture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5.jpg"/>
                    <pic:cNvPicPr/>
                  </pic:nvPicPr>
                  <pic:blipFill>
                    <a:blip r:embed="rId8">
                      <a:lum bright="-10000"/>
                    </a:blip>
                    <a:srcRect l="21666" t="54607" r="9992" b="19202"/>
                    <a:stretch>
                      <a:fillRect/>
                    </a:stretch>
                  </pic:blipFill>
                  <pic:spPr>
                    <a:xfrm>
                      <a:off x="0" y="0"/>
                      <a:ext cx="3487420" cy="1836420"/>
                    </a:xfrm>
                    <a:prstGeom prst="rect">
                      <a:avLst/>
                    </a:prstGeom>
                  </pic:spPr>
                </pic:pic>
              </a:graphicData>
            </a:graphic>
          </wp:anchor>
        </w:drawing>
      </w:r>
    </w:p>
    <w:p w:rsidR="00C436AA" w:rsidRDefault="00C436AA" w:rsidP="00D65415">
      <w:pPr>
        <w:pStyle w:val="a"/>
        <w:rPr>
          <w:rtl/>
          <w:lang w:bidi="fa-IR"/>
        </w:rPr>
      </w:pPr>
    </w:p>
    <w:p w:rsidR="00C436AA" w:rsidRDefault="00C436AA" w:rsidP="00950A61">
      <w:pPr>
        <w:pStyle w:val="a"/>
        <w:spacing w:line="240" w:lineRule="auto"/>
        <w:jc w:val="center"/>
        <w:rPr>
          <w:rtl/>
          <w:lang w:bidi="fa-IR"/>
        </w:rPr>
      </w:pPr>
      <w:r>
        <w:rPr>
          <w:rFonts w:hint="cs"/>
          <w:rtl/>
          <w:lang w:bidi="fa-IR"/>
        </w:rPr>
        <w:t>شكل1- نقشه كشور امارات عربي متحده</w:t>
      </w:r>
    </w:p>
    <w:p w:rsidR="00C436AA" w:rsidRDefault="00C436AA" w:rsidP="00D65415">
      <w:pPr>
        <w:pStyle w:val="a"/>
        <w:rPr>
          <w:rFonts w:hint="cs"/>
          <w:rtl/>
          <w:lang w:bidi="fa-IR"/>
        </w:rPr>
      </w:pPr>
    </w:p>
    <w:p w:rsidR="00950A61" w:rsidRDefault="00950A61" w:rsidP="00D65415">
      <w:pPr>
        <w:pStyle w:val="a"/>
        <w:rPr>
          <w:rFonts w:hint="cs"/>
          <w:rtl/>
          <w:lang w:bidi="fa-IR"/>
        </w:rPr>
      </w:pPr>
    </w:p>
    <w:p w:rsidR="00950A61" w:rsidRDefault="00950A61" w:rsidP="00D65415">
      <w:pPr>
        <w:pStyle w:val="a"/>
        <w:rPr>
          <w:rtl/>
          <w:lang w:bidi="fa-IR"/>
        </w:rPr>
      </w:pPr>
    </w:p>
    <w:p w:rsidR="00C436AA" w:rsidRDefault="00C436AA" w:rsidP="00D65415">
      <w:pPr>
        <w:pStyle w:val="a"/>
        <w:rPr>
          <w:b/>
          <w:bCs/>
          <w:rtl/>
          <w:lang w:bidi="fa-IR"/>
        </w:rPr>
      </w:pPr>
      <w:r>
        <w:rPr>
          <w:rFonts w:hint="cs"/>
          <w:b/>
          <w:bCs/>
          <w:rtl/>
          <w:lang w:bidi="fa-IR"/>
        </w:rPr>
        <w:lastRenderedPageBreak/>
        <w:t xml:space="preserve">ساختار فرماندهي نيروهاي مسلح </w:t>
      </w:r>
    </w:p>
    <w:p w:rsidR="00C436AA" w:rsidRDefault="00C436AA" w:rsidP="00D65415">
      <w:pPr>
        <w:pStyle w:val="a"/>
        <w:rPr>
          <w:rtl/>
          <w:lang w:bidi="fa-IR"/>
        </w:rPr>
      </w:pPr>
      <w:r>
        <w:rPr>
          <w:rFonts w:hint="cs"/>
          <w:rtl/>
          <w:lang w:bidi="fa-IR"/>
        </w:rPr>
        <w:t>ساختار فرماندهي در امارات عربي متحده پيچيده است كه دليل آن به پيچيدگي ساختار سياسي اين كشور بازمي‌گردد. بنابراين، هر چند در ظاهر اين كشور نيروهاي مسلح را تحت يك فرماندهي مركزي متحد ساخته است، ولي در عمل سه فرماندهي را شاهد مي‌باشيم: فرماندهي شمالي (رأس‌الخيمه)، فرماندهي غربي (ابوظبي) كه تحت مسئوليت فرمانده ارتش بوده و از سوي نيروي هوايي ابوظبي پشتيباني مي‌شود و فرماندهي نظامي مركزي (دبي) كه زير نظر وزير دفاع بوده و از سوي نيروي هوايي دبي پشتيباني مي‌گردد. در اين راستا در زمان صلح سه سازمان نظامي جداگانه در ابوظبي، دبي و رأس‌الخيمه وجود دارند، ولي در زمان جنگ اين سازمان‌ها بايد تحت فرماندهي ستاد كل در ابوظبي قرار گيرند.</w:t>
      </w:r>
      <w:r>
        <w:rPr>
          <w:rFonts w:hint="cs"/>
          <w:vertAlign w:val="superscript"/>
          <w:rtl/>
          <w:lang w:bidi="fa-IR"/>
        </w:rPr>
        <w:t>(19)</w:t>
      </w:r>
      <w:r>
        <w:rPr>
          <w:rFonts w:hint="cs"/>
          <w:rtl/>
          <w:lang w:bidi="fa-IR"/>
        </w:rPr>
        <w:t xml:space="preserve"> </w:t>
      </w:r>
    </w:p>
    <w:p w:rsidR="00C436AA" w:rsidRDefault="00C436AA" w:rsidP="00D65415">
      <w:pPr>
        <w:pStyle w:val="a"/>
        <w:rPr>
          <w:rtl/>
          <w:lang w:bidi="fa-IR"/>
        </w:rPr>
      </w:pPr>
    </w:p>
    <w:p w:rsidR="00C436AA" w:rsidRDefault="00C436AA" w:rsidP="00D65415">
      <w:pPr>
        <w:pStyle w:val="a"/>
        <w:rPr>
          <w:b/>
          <w:bCs/>
          <w:rtl/>
          <w:lang w:bidi="fa-IR"/>
        </w:rPr>
      </w:pPr>
      <w:r>
        <w:rPr>
          <w:rFonts w:hint="cs"/>
          <w:b/>
          <w:bCs/>
          <w:rtl/>
          <w:lang w:bidi="fa-IR"/>
        </w:rPr>
        <w:t xml:space="preserve">هزينه‌هاي نظامي </w:t>
      </w:r>
    </w:p>
    <w:p w:rsidR="00C436AA" w:rsidRDefault="00C436AA" w:rsidP="00D65415">
      <w:pPr>
        <w:pStyle w:val="a"/>
        <w:rPr>
          <w:rtl/>
          <w:lang w:bidi="fa-IR"/>
        </w:rPr>
      </w:pPr>
      <w:r>
        <w:rPr>
          <w:rFonts w:hint="cs"/>
          <w:rtl/>
          <w:lang w:bidi="fa-IR"/>
        </w:rPr>
        <w:t>درآمد سرانه بالا در امارات عربي متحده به اين كشور اجازه داد تا يكي از بزرگ‌ترين بودجه‌هاي دفاعي در جهان عرب و يكي از بزرگ‌ترين بودجه‌هاي نظامي به نسبت جمعيت را در كل جهان داشته باشد.</w:t>
      </w:r>
      <w:r>
        <w:rPr>
          <w:rFonts w:hint="cs"/>
          <w:vertAlign w:val="superscript"/>
          <w:rtl/>
          <w:lang w:bidi="fa-IR"/>
        </w:rPr>
        <w:t xml:space="preserve">(20) </w:t>
      </w:r>
      <w:r>
        <w:rPr>
          <w:rFonts w:hint="cs"/>
          <w:rtl/>
          <w:lang w:bidi="fa-IR"/>
        </w:rPr>
        <w:t xml:space="preserve"> </w:t>
      </w:r>
    </w:p>
    <w:p w:rsidR="00C436AA" w:rsidRDefault="00C436AA" w:rsidP="00D65415">
      <w:pPr>
        <w:pStyle w:val="a"/>
        <w:rPr>
          <w:vertAlign w:val="superscript"/>
          <w:rtl/>
          <w:lang w:bidi="fa-IR"/>
        </w:rPr>
      </w:pPr>
      <w:r>
        <w:rPr>
          <w:rFonts w:hint="cs"/>
          <w:rtl/>
          <w:lang w:bidi="fa-IR"/>
        </w:rPr>
        <w:t>براساس برآورد «مؤسسه بين‌المللي مطالعات راهبردي»</w:t>
      </w:r>
      <w:r>
        <w:rPr>
          <w:rStyle w:val="FootnoteReference"/>
          <w:rtl/>
          <w:lang w:bidi="fa-IR"/>
        </w:rPr>
        <w:footnoteReference w:id="9"/>
      </w:r>
      <w:r>
        <w:rPr>
          <w:rFonts w:hint="cs"/>
          <w:rtl/>
          <w:lang w:bidi="fa-IR"/>
        </w:rPr>
        <w:t xml:space="preserve"> بودجه دفاعي امارات در سال‌هاي 2003، 2004 و 2005 به ترتيب 9.23، 9.74، 9.74 ميليارد دلار بوده است.</w:t>
      </w:r>
      <w:r>
        <w:rPr>
          <w:rFonts w:hint="cs"/>
          <w:vertAlign w:val="superscript"/>
          <w:rtl/>
          <w:lang w:bidi="fa-IR"/>
        </w:rPr>
        <w:t xml:space="preserve">(21) </w:t>
      </w:r>
    </w:p>
    <w:p w:rsidR="00C436AA" w:rsidRDefault="00C436AA" w:rsidP="00D65415">
      <w:pPr>
        <w:pStyle w:val="a"/>
        <w:rPr>
          <w:rtl/>
          <w:lang w:bidi="fa-IR"/>
        </w:rPr>
      </w:pPr>
      <w:r>
        <w:rPr>
          <w:rFonts w:hint="cs"/>
          <w:rtl/>
          <w:lang w:bidi="fa-IR"/>
        </w:rPr>
        <w:t>با وجود نيروي انساني كم، امارات عربي در عين حال يكي از واردكنندگان مهم تسليحات مي‌باشد. در واقع، اين كشور از توانايي سازمان‌دهي نيروهاي خود به صورتي كارآمد برخوردار نمي‌باشد، چه رسد به اين كه بخواهد چنين تجهيزاتي را به كار گيرد. در دهه 1990، امارات به ميزان 470 تا 1600 ميليون دلار واردات تسليحاتي داشت كه به طور متوسط سالانه بالغ بر يك ميليارد دلار مي‌شد.</w:t>
      </w:r>
      <w:r>
        <w:rPr>
          <w:rFonts w:hint="cs"/>
          <w:vertAlign w:val="superscript"/>
          <w:rtl/>
          <w:lang w:bidi="fa-IR"/>
        </w:rPr>
        <w:t>(22)</w:t>
      </w:r>
      <w:r>
        <w:rPr>
          <w:rFonts w:hint="cs"/>
          <w:rtl/>
          <w:lang w:bidi="fa-IR"/>
        </w:rPr>
        <w:t xml:space="preserve"> </w:t>
      </w:r>
    </w:p>
    <w:p w:rsidR="00C436AA" w:rsidRDefault="00C436AA" w:rsidP="00D65415">
      <w:pPr>
        <w:pStyle w:val="a"/>
        <w:rPr>
          <w:rtl/>
          <w:lang w:bidi="fa-IR"/>
        </w:rPr>
      </w:pPr>
      <w:r>
        <w:rPr>
          <w:rFonts w:hint="cs"/>
          <w:rtl/>
          <w:lang w:bidi="fa-IR"/>
        </w:rPr>
        <w:lastRenderedPageBreak/>
        <w:t xml:space="preserve">جدول(1) روند واردات تسليحاتي امارات عربي متحده به تفكيك كشورهاي فروشنده را از سال 1993 تا 2004 نشان مي‌دهد. </w:t>
      </w:r>
    </w:p>
    <w:p w:rsidR="00C436AA" w:rsidRDefault="00C436AA" w:rsidP="00D65415">
      <w:pPr>
        <w:pStyle w:val="a"/>
        <w:rPr>
          <w:rtl/>
          <w:lang w:bidi="fa-IR"/>
        </w:rPr>
      </w:pPr>
    </w:p>
    <w:p w:rsidR="00C436AA" w:rsidRPr="001851FA" w:rsidRDefault="00C436AA" w:rsidP="001851FA">
      <w:pPr>
        <w:pStyle w:val="a"/>
        <w:jc w:val="center"/>
        <w:rPr>
          <w:rtl/>
          <w:lang w:bidi="fa-IR"/>
        </w:rPr>
      </w:pPr>
      <w:r w:rsidRPr="001851FA">
        <w:rPr>
          <w:rFonts w:hint="cs"/>
          <w:rtl/>
          <w:lang w:bidi="fa-IR"/>
        </w:rPr>
        <w:t>جدول1- واردات تسليحاتي امارات عربي متحده به تفكيك كشورهاي فروشنده، 1993-2004.</w:t>
      </w:r>
    </w:p>
    <w:tbl>
      <w:tblPr>
        <w:tblStyle w:val="TableGrid"/>
        <w:tblpPr w:leftFromText="180" w:rightFromText="180" w:vertAnchor="text" w:tblpXSpec="center" w:tblpY="1"/>
        <w:tblOverlap w:val="never"/>
        <w:bidiVisual/>
        <w:tblW w:w="0" w:type="auto"/>
        <w:tblInd w:w="-128" w:type="dxa"/>
        <w:tblLook w:val="04A0"/>
      </w:tblPr>
      <w:tblGrid>
        <w:gridCol w:w="2410"/>
        <w:gridCol w:w="1560"/>
        <w:gridCol w:w="1559"/>
        <w:gridCol w:w="1559"/>
      </w:tblGrid>
      <w:tr w:rsidR="001851FA" w:rsidRP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كشور فروشنده </w:t>
            </w:r>
          </w:p>
        </w:tc>
        <w:tc>
          <w:tcPr>
            <w:tcW w:w="1560" w:type="dxa"/>
          </w:tcPr>
          <w:p w:rsidR="001851FA" w:rsidRPr="001851FA" w:rsidRDefault="001851FA" w:rsidP="001851FA">
            <w:pPr>
              <w:pStyle w:val="a"/>
              <w:ind w:firstLine="0"/>
              <w:rPr>
                <w:b/>
                <w:bCs/>
                <w:rtl/>
                <w:lang w:bidi="fa-IR"/>
              </w:rPr>
            </w:pPr>
            <w:r w:rsidRPr="001851FA">
              <w:rPr>
                <w:rFonts w:hint="cs"/>
                <w:b/>
                <w:bCs/>
                <w:rtl/>
                <w:lang w:bidi="fa-IR"/>
              </w:rPr>
              <w:t>1993-1996</w:t>
            </w:r>
          </w:p>
        </w:tc>
        <w:tc>
          <w:tcPr>
            <w:tcW w:w="1559" w:type="dxa"/>
          </w:tcPr>
          <w:p w:rsidR="001851FA" w:rsidRPr="001851FA" w:rsidRDefault="001851FA" w:rsidP="001851FA">
            <w:pPr>
              <w:pStyle w:val="a"/>
              <w:ind w:firstLine="0"/>
              <w:rPr>
                <w:b/>
                <w:bCs/>
                <w:rtl/>
                <w:lang w:bidi="fa-IR"/>
              </w:rPr>
            </w:pPr>
            <w:r w:rsidRPr="001851FA">
              <w:rPr>
                <w:rFonts w:hint="cs"/>
                <w:b/>
                <w:bCs/>
                <w:rtl/>
                <w:lang w:bidi="fa-IR"/>
              </w:rPr>
              <w:t>1997-2000</w:t>
            </w:r>
          </w:p>
        </w:tc>
        <w:tc>
          <w:tcPr>
            <w:tcW w:w="1559" w:type="dxa"/>
          </w:tcPr>
          <w:p w:rsidR="001851FA" w:rsidRPr="001851FA" w:rsidRDefault="001851FA" w:rsidP="001851FA">
            <w:pPr>
              <w:pStyle w:val="a"/>
              <w:ind w:firstLine="0"/>
              <w:rPr>
                <w:b/>
                <w:bCs/>
                <w:rtl/>
                <w:lang w:bidi="fa-IR"/>
              </w:rPr>
            </w:pPr>
            <w:r w:rsidRPr="001851FA">
              <w:rPr>
                <w:rFonts w:hint="cs"/>
                <w:b/>
                <w:bCs/>
                <w:rtl/>
                <w:lang w:bidi="fa-IR"/>
              </w:rPr>
              <w:t>2001-2004</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ايالات متحده </w:t>
            </w:r>
          </w:p>
        </w:tc>
        <w:tc>
          <w:tcPr>
            <w:tcW w:w="1560" w:type="dxa"/>
          </w:tcPr>
          <w:p w:rsidR="001851FA" w:rsidRDefault="001851FA" w:rsidP="001851FA">
            <w:pPr>
              <w:pStyle w:val="a"/>
              <w:ind w:firstLine="0"/>
              <w:rPr>
                <w:rtl/>
                <w:lang w:bidi="fa-IR"/>
              </w:rPr>
            </w:pPr>
            <w:r>
              <w:rPr>
                <w:rFonts w:hint="cs"/>
                <w:rtl/>
                <w:lang w:bidi="fa-IR"/>
              </w:rPr>
              <w:t>600</w:t>
            </w:r>
          </w:p>
        </w:tc>
        <w:tc>
          <w:tcPr>
            <w:tcW w:w="1559" w:type="dxa"/>
          </w:tcPr>
          <w:p w:rsidR="001851FA" w:rsidRDefault="001851FA" w:rsidP="001851FA">
            <w:pPr>
              <w:pStyle w:val="a"/>
              <w:ind w:firstLine="0"/>
              <w:rPr>
                <w:rtl/>
                <w:lang w:bidi="fa-IR"/>
              </w:rPr>
            </w:pPr>
            <w:r>
              <w:rPr>
                <w:rFonts w:hint="cs"/>
                <w:rtl/>
                <w:lang w:bidi="fa-IR"/>
              </w:rPr>
              <w:t>300</w:t>
            </w:r>
          </w:p>
        </w:tc>
        <w:tc>
          <w:tcPr>
            <w:tcW w:w="1559" w:type="dxa"/>
          </w:tcPr>
          <w:p w:rsidR="001851FA" w:rsidRDefault="001851FA" w:rsidP="001851FA">
            <w:pPr>
              <w:pStyle w:val="a"/>
              <w:ind w:firstLine="0"/>
              <w:rPr>
                <w:rtl/>
                <w:lang w:bidi="fa-IR"/>
              </w:rPr>
            </w:pPr>
            <w:r>
              <w:rPr>
                <w:rFonts w:hint="cs"/>
                <w:rtl/>
                <w:lang w:bidi="fa-IR"/>
              </w:rPr>
              <w:t>800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روسيه </w:t>
            </w:r>
          </w:p>
        </w:tc>
        <w:tc>
          <w:tcPr>
            <w:tcW w:w="1560" w:type="dxa"/>
          </w:tcPr>
          <w:p w:rsidR="001851FA" w:rsidRDefault="001851FA" w:rsidP="001851FA">
            <w:pPr>
              <w:pStyle w:val="a"/>
              <w:ind w:firstLine="0"/>
              <w:rPr>
                <w:rtl/>
                <w:lang w:bidi="fa-IR"/>
              </w:rPr>
            </w:pPr>
            <w:r>
              <w:rPr>
                <w:rFonts w:hint="cs"/>
                <w:rtl/>
                <w:lang w:bidi="fa-IR"/>
              </w:rPr>
              <w:t>300</w:t>
            </w:r>
          </w:p>
        </w:tc>
        <w:tc>
          <w:tcPr>
            <w:tcW w:w="1559" w:type="dxa"/>
          </w:tcPr>
          <w:p w:rsidR="001851FA" w:rsidRDefault="001851FA" w:rsidP="001851FA">
            <w:pPr>
              <w:pStyle w:val="a"/>
              <w:ind w:firstLine="0"/>
              <w:rPr>
                <w:rtl/>
                <w:lang w:bidi="fa-IR"/>
              </w:rPr>
            </w:pPr>
            <w:r>
              <w:rPr>
                <w:rFonts w:hint="cs"/>
                <w:rtl/>
                <w:lang w:bidi="fa-IR"/>
              </w:rPr>
              <w:t>400</w:t>
            </w:r>
          </w:p>
        </w:tc>
        <w:tc>
          <w:tcPr>
            <w:tcW w:w="1559" w:type="dxa"/>
          </w:tcPr>
          <w:p w:rsidR="001851FA" w:rsidRDefault="001851FA" w:rsidP="001851FA">
            <w:pPr>
              <w:pStyle w:val="a"/>
              <w:ind w:firstLine="0"/>
              <w:rPr>
                <w:rtl/>
                <w:lang w:bidi="fa-IR"/>
              </w:rPr>
            </w:pPr>
            <w:r>
              <w:rPr>
                <w:rFonts w:hint="cs"/>
                <w:rtl/>
                <w:lang w:bidi="fa-IR"/>
              </w:rPr>
              <w:t>200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چين </w:t>
            </w:r>
          </w:p>
        </w:tc>
        <w:tc>
          <w:tcPr>
            <w:tcW w:w="1560" w:type="dxa"/>
          </w:tcPr>
          <w:p w:rsidR="001851FA" w:rsidRDefault="001851FA" w:rsidP="001851FA">
            <w:pPr>
              <w:pStyle w:val="a"/>
              <w:ind w:firstLine="0"/>
              <w:rPr>
                <w:rtl/>
                <w:lang w:bidi="fa-IR"/>
              </w:rPr>
            </w:pPr>
            <w:r>
              <w:rPr>
                <w:rFonts w:hint="cs"/>
                <w:rtl/>
                <w:lang w:bidi="fa-IR"/>
              </w:rPr>
              <w:t>0</w:t>
            </w:r>
          </w:p>
        </w:tc>
        <w:tc>
          <w:tcPr>
            <w:tcW w:w="1559" w:type="dxa"/>
          </w:tcPr>
          <w:p w:rsidR="001851FA" w:rsidRDefault="001851FA" w:rsidP="001851FA">
            <w:pPr>
              <w:pStyle w:val="a"/>
              <w:ind w:firstLine="0"/>
              <w:rPr>
                <w:rtl/>
                <w:lang w:bidi="fa-IR"/>
              </w:rPr>
            </w:pPr>
            <w:r>
              <w:rPr>
                <w:rFonts w:hint="cs"/>
                <w:rtl/>
                <w:lang w:bidi="fa-IR"/>
              </w:rPr>
              <w:t>0</w:t>
            </w:r>
          </w:p>
        </w:tc>
        <w:tc>
          <w:tcPr>
            <w:tcW w:w="1559" w:type="dxa"/>
          </w:tcPr>
          <w:p w:rsidR="001851FA" w:rsidRDefault="001851FA" w:rsidP="001851FA">
            <w:pPr>
              <w:pStyle w:val="a"/>
              <w:ind w:firstLine="0"/>
              <w:rPr>
                <w:rtl/>
                <w:lang w:bidi="fa-IR"/>
              </w:rPr>
            </w:pPr>
            <w:r>
              <w:rPr>
                <w:rFonts w:hint="cs"/>
                <w:rtl/>
                <w:lang w:bidi="fa-IR"/>
              </w:rPr>
              <w:t>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كشورهاي اروپاي غربي</w:t>
            </w:r>
          </w:p>
        </w:tc>
        <w:tc>
          <w:tcPr>
            <w:tcW w:w="1560" w:type="dxa"/>
          </w:tcPr>
          <w:p w:rsidR="001851FA" w:rsidRDefault="001851FA" w:rsidP="001851FA">
            <w:pPr>
              <w:pStyle w:val="a"/>
              <w:ind w:firstLine="0"/>
              <w:rPr>
                <w:rtl/>
                <w:lang w:bidi="fa-IR"/>
              </w:rPr>
            </w:pPr>
            <w:r>
              <w:rPr>
                <w:rFonts w:hint="cs"/>
                <w:rtl/>
                <w:lang w:bidi="fa-IR"/>
              </w:rPr>
              <w:t>2400</w:t>
            </w:r>
          </w:p>
        </w:tc>
        <w:tc>
          <w:tcPr>
            <w:tcW w:w="1559" w:type="dxa"/>
          </w:tcPr>
          <w:p w:rsidR="001851FA" w:rsidRDefault="001851FA" w:rsidP="001851FA">
            <w:pPr>
              <w:pStyle w:val="a"/>
              <w:ind w:firstLine="0"/>
              <w:rPr>
                <w:rtl/>
                <w:lang w:bidi="fa-IR"/>
              </w:rPr>
            </w:pPr>
            <w:r>
              <w:rPr>
                <w:rFonts w:hint="cs"/>
                <w:rtl/>
                <w:lang w:bidi="fa-IR"/>
              </w:rPr>
              <w:t>2600</w:t>
            </w:r>
          </w:p>
        </w:tc>
        <w:tc>
          <w:tcPr>
            <w:tcW w:w="1559" w:type="dxa"/>
          </w:tcPr>
          <w:p w:rsidR="001851FA" w:rsidRDefault="001851FA" w:rsidP="001851FA">
            <w:pPr>
              <w:pStyle w:val="a"/>
              <w:ind w:firstLine="0"/>
              <w:rPr>
                <w:rtl/>
                <w:lang w:bidi="fa-IR"/>
              </w:rPr>
            </w:pPr>
            <w:r>
              <w:rPr>
                <w:rFonts w:hint="cs"/>
                <w:rtl/>
                <w:lang w:bidi="fa-IR"/>
              </w:rPr>
              <w:t>5600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ديگر كشورهاي اروپايي</w:t>
            </w:r>
          </w:p>
        </w:tc>
        <w:tc>
          <w:tcPr>
            <w:tcW w:w="1560" w:type="dxa"/>
          </w:tcPr>
          <w:p w:rsidR="001851FA" w:rsidRDefault="001851FA" w:rsidP="001851FA">
            <w:pPr>
              <w:pStyle w:val="a"/>
              <w:ind w:firstLine="0"/>
              <w:rPr>
                <w:rtl/>
                <w:lang w:bidi="fa-IR"/>
              </w:rPr>
            </w:pPr>
            <w:r>
              <w:rPr>
                <w:rFonts w:hint="cs"/>
                <w:rtl/>
                <w:lang w:bidi="fa-IR"/>
              </w:rPr>
              <w:t>0</w:t>
            </w:r>
          </w:p>
        </w:tc>
        <w:tc>
          <w:tcPr>
            <w:tcW w:w="1559" w:type="dxa"/>
          </w:tcPr>
          <w:p w:rsidR="001851FA" w:rsidRDefault="001851FA" w:rsidP="001851FA">
            <w:pPr>
              <w:pStyle w:val="a"/>
              <w:ind w:firstLine="0"/>
              <w:rPr>
                <w:rtl/>
                <w:lang w:bidi="fa-IR"/>
              </w:rPr>
            </w:pPr>
            <w:r>
              <w:rPr>
                <w:rFonts w:hint="cs"/>
                <w:rtl/>
                <w:lang w:bidi="fa-IR"/>
              </w:rPr>
              <w:t>800</w:t>
            </w:r>
          </w:p>
        </w:tc>
        <w:tc>
          <w:tcPr>
            <w:tcW w:w="1559" w:type="dxa"/>
          </w:tcPr>
          <w:p w:rsidR="001851FA" w:rsidRDefault="001851FA" w:rsidP="001851FA">
            <w:pPr>
              <w:pStyle w:val="a"/>
              <w:ind w:firstLine="0"/>
              <w:rPr>
                <w:rtl/>
                <w:lang w:bidi="fa-IR"/>
              </w:rPr>
            </w:pPr>
            <w:r>
              <w:rPr>
                <w:rFonts w:hint="cs"/>
                <w:rtl/>
                <w:lang w:bidi="fa-IR"/>
              </w:rPr>
              <w:t>200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كشورهاي ديگر </w:t>
            </w:r>
          </w:p>
        </w:tc>
        <w:tc>
          <w:tcPr>
            <w:tcW w:w="1560" w:type="dxa"/>
          </w:tcPr>
          <w:p w:rsidR="001851FA" w:rsidRDefault="001851FA" w:rsidP="001851FA">
            <w:pPr>
              <w:pStyle w:val="a"/>
              <w:ind w:firstLine="0"/>
              <w:rPr>
                <w:rtl/>
                <w:lang w:bidi="fa-IR"/>
              </w:rPr>
            </w:pPr>
            <w:r>
              <w:rPr>
                <w:rFonts w:hint="cs"/>
                <w:rtl/>
                <w:lang w:bidi="fa-IR"/>
              </w:rPr>
              <w:t>400</w:t>
            </w:r>
          </w:p>
        </w:tc>
        <w:tc>
          <w:tcPr>
            <w:tcW w:w="1559" w:type="dxa"/>
          </w:tcPr>
          <w:p w:rsidR="001851FA" w:rsidRDefault="001851FA" w:rsidP="001851FA">
            <w:pPr>
              <w:pStyle w:val="a"/>
              <w:ind w:firstLine="0"/>
              <w:rPr>
                <w:rtl/>
                <w:lang w:bidi="fa-IR"/>
              </w:rPr>
            </w:pPr>
            <w:r>
              <w:rPr>
                <w:rFonts w:hint="cs"/>
                <w:rtl/>
                <w:lang w:bidi="fa-IR"/>
              </w:rPr>
              <w:t>100</w:t>
            </w:r>
          </w:p>
        </w:tc>
        <w:tc>
          <w:tcPr>
            <w:tcW w:w="1559" w:type="dxa"/>
          </w:tcPr>
          <w:p w:rsidR="001851FA" w:rsidRDefault="001851FA" w:rsidP="001851FA">
            <w:pPr>
              <w:pStyle w:val="a"/>
              <w:ind w:firstLine="0"/>
              <w:rPr>
                <w:rtl/>
                <w:lang w:bidi="fa-IR"/>
              </w:rPr>
            </w:pPr>
            <w:r>
              <w:rPr>
                <w:rFonts w:hint="cs"/>
                <w:rtl/>
                <w:lang w:bidi="fa-IR"/>
              </w:rPr>
              <w:t>0</w:t>
            </w:r>
          </w:p>
        </w:tc>
      </w:tr>
      <w:tr w:rsidR="001851FA" w:rsidTr="001851FA">
        <w:tc>
          <w:tcPr>
            <w:tcW w:w="2410" w:type="dxa"/>
          </w:tcPr>
          <w:p w:rsidR="001851FA" w:rsidRPr="001851FA" w:rsidRDefault="001851FA" w:rsidP="001851FA">
            <w:pPr>
              <w:pStyle w:val="a"/>
              <w:ind w:firstLine="0"/>
              <w:rPr>
                <w:b/>
                <w:bCs/>
                <w:rtl/>
                <w:lang w:bidi="fa-IR"/>
              </w:rPr>
            </w:pPr>
            <w:r w:rsidRPr="001851FA">
              <w:rPr>
                <w:rFonts w:hint="cs"/>
                <w:b/>
                <w:bCs/>
                <w:rtl/>
                <w:lang w:bidi="fa-IR"/>
              </w:rPr>
              <w:t xml:space="preserve">جمع كل </w:t>
            </w:r>
          </w:p>
        </w:tc>
        <w:tc>
          <w:tcPr>
            <w:tcW w:w="1560" w:type="dxa"/>
          </w:tcPr>
          <w:p w:rsidR="001851FA" w:rsidRDefault="001851FA" w:rsidP="001851FA">
            <w:pPr>
              <w:pStyle w:val="a"/>
              <w:ind w:firstLine="0"/>
              <w:rPr>
                <w:rtl/>
                <w:lang w:bidi="fa-IR"/>
              </w:rPr>
            </w:pPr>
            <w:r>
              <w:rPr>
                <w:rFonts w:hint="cs"/>
                <w:rtl/>
                <w:lang w:bidi="fa-IR"/>
              </w:rPr>
              <w:t>3700</w:t>
            </w:r>
          </w:p>
        </w:tc>
        <w:tc>
          <w:tcPr>
            <w:tcW w:w="1559" w:type="dxa"/>
          </w:tcPr>
          <w:p w:rsidR="001851FA" w:rsidRDefault="001851FA" w:rsidP="001851FA">
            <w:pPr>
              <w:pStyle w:val="a"/>
              <w:ind w:firstLine="0"/>
              <w:rPr>
                <w:rtl/>
                <w:lang w:bidi="fa-IR"/>
              </w:rPr>
            </w:pPr>
            <w:r>
              <w:rPr>
                <w:rFonts w:hint="cs"/>
                <w:rtl/>
                <w:lang w:bidi="fa-IR"/>
              </w:rPr>
              <w:t>4200</w:t>
            </w:r>
          </w:p>
        </w:tc>
        <w:tc>
          <w:tcPr>
            <w:tcW w:w="1559" w:type="dxa"/>
          </w:tcPr>
          <w:p w:rsidR="001851FA" w:rsidRDefault="001851FA" w:rsidP="001851FA">
            <w:pPr>
              <w:pStyle w:val="a"/>
              <w:ind w:firstLine="0"/>
              <w:rPr>
                <w:rtl/>
                <w:lang w:bidi="fa-IR"/>
              </w:rPr>
            </w:pPr>
            <w:r>
              <w:rPr>
                <w:rFonts w:hint="cs"/>
                <w:rtl/>
                <w:lang w:bidi="fa-IR"/>
              </w:rPr>
              <w:t>6800</w:t>
            </w:r>
          </w:p>
        </w:tc>
      </w:tr>
      <w:tr w:rsidR="001851FA" w:rsidTr="001851FA">
        <w:tc>
          <w:tcPr>
            <w:tcW w:w="7088" w:type="dxa"/>
            <w:gridSpan w:val="4"/>
          </w:tcPr>
          <w:p w:rsidR="001851FA" w:rsidRDefault="001851FA" w:rsidP="001851FA">
            <w:pPr>
              <w:pStyle w:val="a"/>
              <w:bidi w:val="0"/>
              <w:ind w:firstLine="0"/>
              <w:rPr>
                <w:lang w:bidi="fa-IR"/>
              </w:rPr>
            </w:pPr>
            <w:r>
              <w:rPr>
                <w:lang w:bidi="fa-IR"/>
              </w:rPr>
              <w:t xml:space="preserve">Source: Richard F. </w:t>
            </w:r>
            <w:proofErr w:type="spellStart"/>
            <w:r>
              <w:rPr>
                <w:lang w:bidi="fa-IR"/>
              </w:rPr>
              <w:t>Grimmett</w:t>
            </w:r>
            <w:proofErr w:type="spellEnd"/>
            <w:r>
              <w:rPr>
                <w:lang w:bidi="fa-IR"/>
              </w:rPr>
              <w:t xml:space="preserve">, conventional Arms Transfers To Developing Nations, 1997-2004, CRS, August 29, 2005; and Richard F. </w:t>
            </w:r>
            <w:proofErr w:type="spellStart"/>
            <w:r>
              <w:rPr>
                <w:lang w:bidi="fa-IR"/>
              </w:rPr>
              <w:t>Grimmett</w:t>
            </w:r>
            <w:proofErr w:type="spellEnd"/>
            <w:r>
              <w:rPr>
                <w:lang w:bidi="fa-IR"/>
              </w:rPr>
              <w:t xml:space="preserve">, conventional Arms Transfers To Developing Nations, 1993-2000, CRS, August 16, 2001. </w:t>
            </w:r>
          </w:p>
        </w:tc>
      </w:tr>
    </w:tbl>
    <w:p w:rsidR="00C436AA" w:rsidRDefault="001851FA" w:rsidP="001851FA">
      <w:pPr>
        <w:pStyle w:val="a"/>
        <w:rPr>
          <w:b/>
          <w:bCs/>
          <w:rtl/>
          <w:lang w:bidi="fa-IR"/>
        </w:rPr>
      </w:pPr>
      <w:r>
        <w:rPr>
          <w:rtl/>
          <w:lang w:bidi="fa-IR"/>
        </w:rPr>
        <w:br w:type="textWrapping" w:clear="all"/>
      </w:r>
      <w:r>
        <w:rPr>
          <w:rFonts w:hint="cs"/>
          <w:b/>
          <w:bCs/>
          <w:rtl/>
          <w:lang w:bidi="fa-IR"/>
        </w:rPr>
        <w:t xml:space="preserve">نيروي زميني </w:t>
      </w:r>
    </w:p>
    <w:p w:rsidR="001851FA" w:rsidRDefault="001851FA" w:rsidP="001851FA">
      <w:pPr>
        <w:pStyle w:val="a"/>
        <w:rPr>
          <w:rtl/>
          <w:lang w:bidi="fa-IR"/>
        </w:rPr>
      </w:pPr>
      <w:r>
        <w:rPr>
          <w:rFonts w:hint="cs"/>
          <w:rtl/>
          <w:lang w:bidi="fa-IR"/>
        </w:rPr>
        <w:t>نيروي زميني امارت عربي متحده با 59 هزار نيرو (2007)</w:t>
      </w:r>
      <w:r>
        <w:rPr>
          <w:rFonts w:hint="cs"/>
          <w:vertAlign w:val="superscript"/>
          <w:rtl/>
          <w:lang w:bidi="fa-IR"/>
        </w:rPr>
        <w:t>(23)</w:t>
      </w:r>
      <w:r>
        <w:rPr>
          <w:rFonts w:hint="cs"/>
          <w:rtl/>
          <w:lang w:bidi="fa-IR"/>
        </w:rPr>
        <w:t xml:space="preserve"> مجهز به چندين تانك فرانسوي «لكلارك»</w:t>
      </w:r>
      <w:r>
        <w:rPr>
          <w:rStyle w:val="FootnoteReference"/>
          <w:rtl/>
          <w:lang w:bidi="fa-IR"/>
        </w:rPr>
        <w:footnoteReference w:id="10"/>
      </w:r>
      <w:r>
        <w:rPr>
          <w:rFonts w:hint="cs"/>
          <w:rtl/>
          <w:lang w:bidi="fa-IR"/>
        </w:rPr>
        <w:t xml:space="preserve"> و شمار مشابهي تانك‌هاي زرهي روسي </w:t>
      </w:r>
      <w:r>
        <w:rPr>
          <w:lang w:bidi="fa-IR"/>
        </w:rPr>
        <w:t>BMP-3</w:t>
      </w:r>
      <w:r>
        <w:rPr>
          <w:rFonts w:hint="cs"/>
          <w:rtl/>
          <w:lang w:bidi="fa-IR"/>
        </w:rPr>
        <w:t xml:space="preserve"> مي‌باشد. «فرماندهي عمليات‌هاي ويژه»</w:t>
      </w:r>
      <w:r>
        <w:rPr>
          <w:rStyle w:val="FootnoteReference"/>
          <w:rtl/>
          <w:lang w:bidi="fa-IR"/>
        </w:rPr>
        <w:footnoteReference w:id="11"/>
      </w:r>
      <w:r>
        <w:rPr>
          <w:rFonts w:hint="cs"/>
          <w:rtl/>
          <w:lang w:bidi="fa-IR"/>
        </w:rPr>
        <w:t xml:space="preserve"> نيز نيرويي كوچك و مؤثر در نيروي زميني محسوب مي‌شود كه هدف آن انجام مأموريت‌هاي مبارزه با تروريسم در داخل كشور مي‌باشد. اين نيروي كوچك از منابع مالي فراوان، آموزش خوب و تجهيزات برخوردار بوده و قادر است در سطحي برابر يا بالاتر از بقيه كشورهاي عضو شوراي همكاري خليج‌فارس دست به عمليات بزند.</w:t>
      </w:r>
      <w:r>
        <w:rPr>
          <w:rFonts w:hint="cs"/>
          <w:vertAlign w:val="superscript"/>
          <w:rtl/>
          <w:lang w:bidi="fa-IR"/>
        </w:rPr>
        <w:t>(24)</w:t>
      </w:r>
      <w:r>
        <w:rPr>
          <w:rFonts w:hint="cs"/>
          <w:rtl/>
          <w:lang w:bidi="fa-IR"/>
        </w:rPr>
        <w:t xml:space="preserve"> جدول(2) </w:t>
      </w:r>
      <w:r>
        <w:rPr>
          <w:rFonts w:hint="cs"/>
          <w:rtl/>
          <w:lang w:bidi="fa-IR"/>
        </w:rPr>
        <w:lastRenderedPageBreak/>
        <w:t xml:space="preserve">روندها  وآمارهاي كلي در نيروي انساني، ساختار و تجهيزات نيروي زميني امارات عربي متحده را در فاصله سال‌هاي 1990 تا 2006 به تصوير مي‌كشد. </w:t>
      </w:r>
    </w:p>
    <w:p w:rsidR="001851FA" w:rsidRDefault="001851FA" w:rsidP="001851FA">
      <w:pPr>
        <w:pStyle w:val="a"/>
        <w:rPr>
          <w:rtl/>
          <w:lang w:bidi="fa-IR"/>
        </w:rPr>
      </w:pPr>
    </w:p>
    <w:p w:rsidR="001A247D" w:rsidRDefault="001A247D" w:rsidP="00950A61">
      <w:pPr>
        <w:pStyle w:val="a"/>
        <w:jc w:val="center"/>
        <w:rPr>
          <w:rtl/>
          <w:lang w:bidi="fa-IR"/>
        </w:rPr>
      </w:pPr>
      <w:r>
        <w:rPr>
          <w:rFonts w:hint="cs"/>
          <w:rtl/>
          <w:lang w:bidi="fa-IR"/>
        </w:rPr>
        <w:t>جدول2- روندها و آمارهاي نيروي زميني امارات عربي متحده، 1990-2006</w:t>
      </w:r>
    </w:p>
    <w:tbl>
      <w:tblPr>
        <w:tblStyle w:val="TableGrid"/>
        <w:tblpPr w:leftFromText="180" w:rightFromText="180" w:vertAnchor="text" w:tblpXSpec="center" w:tblpY="1"/>
        <w:tblOverlap w:val="never"/>
        <w:bidiVisual/>
        <w:tblW w:w="0" w:type="auto"/>
        <w:tblLook w:val="04A0"/>
      </w:tblPr>
      <w:tblGrid>
        <w:gridCol w:w="4045"/>
        <w:gridCol w:w="866"/>
        <w:gridCol w:w="844"/>
        <w:gridCol w:w="976"/>
        <w:gridCol w:w="946"/>
      </w:tblGrid>
      <w:tr w:rsidR="0072173F" w:rsidRPr="008E2E1F" w:rsidTr="008E2E1F">
        <w:tc>
          <w:tcPr>
            <w:tcW w:w="4045" w:type="dxa"/>
          </w:tcPr>
          <w:p w:rsidR="0072173F" w:rsidRPr="008E2E1F" w:rsidRDefault="0072173F" w:rsidP="008E2E1F">
            <w:pPr>
              <w:pStyle w:val="a"/>
              <w:ind w:firstLine="0"/>
              <w:rPr>
                <w:b/>
                <w:bCs/>
                <w:sz w:val="24"/>
                <w:szCs w:val="26"/>
                <w:rtl/>
                <w:lang w:bidi="fa-IR"/>
              </w:rPr>
            </w:pPr>
          </w:p>
        </w:tc>
        <w:tc>
          <w:tcPr>
            <w:tcW w:w="866" w:type="dxa"/>
          </w:tcPr>
          <w:p w:rsidR="0072173F" w:rsidRPr="008E2E1F" w:rsidRDefault="0072173F" w:rsidP="008E2E1F">
            <w:pPr>
              <w:pStyle w:val="a"/>
              <w:ind w:firstLine="0"/>
              <w:jc w:val="center"/>
              <w:rPr>
                <w:b/>
                <w:bCs/>
                <w:sz w:val="24"/>
                <w:szCs w:val="26"/>
                <w:rtl/>
                <w:lang w:bidi="fa-IR"/>
              </w:rPr>
            </w:pPr>
            <w:r w:rsidRPr="008E2E1F">
              <w:rPr>
                <w:rFonts w:hint="cs"/>
                <w:b/>
                <w:bCs/>
                <w:sz w:val="24"/>
                <w:szCs w:val="26"/>
                <w:rtl/>
                <w:lang w:bidi="fa-IR"/>
              </w:rPr>
              <w:t>1990</w:t>
            </w:r>
          </w:p>
        </w:tc>
        <w:tc>
          <w:tcPr>
            <w:tcW w:w="844" w:type="dxa"/>
          </w:tcPr>
          <w:p w:rsidR="0072173F" w:rsidRPr="008E2E1F" w:rsidRDefault="0072173F" w:rsidP="008E2E1F">
            <w:pPr>
              <w:pStyle w:val="a"/>
              <w:ind w:firstLine="0"/>
              <w:jc w:val="center"/>
              <w:rPr>
                <w:b/>
                <w:bCs/>
                <w:sz w:val="24"/>
                <w:szCs w:val="26"/>
                <w:rtl/>
                <w:lang w:bidi="fa-IR"/>
              </w:rPr>
            </w:pPr>
            <w:r w:rsidRPr="008E2E1F">
              <w:rPr>
                <w:rFonts w:hint="cs"/>
                <w:b/>
                <w:bCs/>
                <w:sz w:val="24"/>
                <w:szCs w:val="26"/>
                <w:rtl/>
                <w:lang w:bidi="fa-IR"/>
              </w:rPr>
              <w:t>2000</w:t>
            </w:r>
          </w:p>
        </w:tc>
        <w:tc>
          <w:tcPr>
            <w:tcW w:w="976" w:type="dxa"/>
          </w:tcPr>
          <w:p w:rsidR="0072173F" w:rsidRPr="008E2E1F" w:rsidRDefault="0072173F" w:rsidP="008E2E1F">
            <w:pPr>
              <w:pStyle w:val="a"/>
              <w:ind w:firstLine="0"/>
              <w:jc w:val="center"/>
              <w:rPr>
                <w:b/>
                <w:bCs/>
                <w:sz w:val="24"/>
                <w:szCs w:val="26"/>
                <w:rtl/>
                <w:lang w:bidi="fa-IR"/>
              </w:rPr>
            </w:pPr>
            <w:r w:rsidRPr="008E2E1F">
              <w:rPr>
                <w:rFonts w:hint="cs"/>
                <w:b/>
                <w:bCs/>
                <w:sz w:val="24"/>
                <w:szCs w:val="26"/>
                <w:rtl/>
                <w:lang w:bidi="fa-IR"/>
              </w:rPr>
              <w:t>2005</w:t>
            </w:r>
          </w:p>
        </w:tc>
        <w:tc>
          <w:tcPr>
            <w:tcW w:w="946" w:type="dxa"/>
          </w:tcPr>
          <w:p w:rsidR="0072173F" w:rsidRPr="008E2E1F" w:rsidRDefault="0072173F" w:rsidP="008E2E1F">
            <w:pPr>
              <w:pStyle w:val="a"/>
              <w:ind w:firstLine="0"/>
              <w:jc w:val="center"/>
              <w:rPr>
                <w:b/>
                <w:bCs/>
                <w:sz w:val="24"/>
                <w:szCs w:val="26"/>
                <w:rtl/>
                <w:lang w:bidi="fa-IR"/>
              </w:rPr>
            </w:pPr>
            <w:r w:rsidRPr="008E2E1F">
              <w:rPr>
                <w:rFonts w:hint="cs"/>
                <w:b/>
                <w:bCs/>
                <w:sz w:val="24"/>
                <w:szCs w:val="26"/>
                <w:rtl/>
                <w:lang w:bidi="fa-IR"/>
              </w:rPr>
              <w:t>2006</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«نيروي انساني»</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40000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59000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59000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59000</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فعال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34000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44000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44000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44000</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نيروهاي دبي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6000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15000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15000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15000</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ذخيره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0</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«واحدهاي رزمي»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w:t>
            </w:r>
          </w:p>
        </w:tc>
        <w:tc>
          <w:tcPr>
            <w:tcW w:w="844" w:type="dxa"/>
          </w:tcPr>
          <w:p w:rsidR="000650A9" w:rsidRPr="0072173F" w:rsidRDefault="000650A9" w:rsidP="008E2E1F">
            <w:pPr>
              <w:pStyle w:val="a"/>
              <w:ind w:firstLine="0"/>
              <w:jc w:val="center"/>
              <w:rPr>
                <w:sz w:val="24"/>
                <w:szCs w:val="26"/>
                <w:rtl/>
                <w:lang w:bidi="fa-IR"/>
              </w:rPr>
            </w:pPr>
            <w:r>
              <w:rPr>
                <w:rFonts w:hint="cs"/>
                <w:sz w:val="24"/>
                <w:szCs w:val="26"/>
                <w:rtl/>
                <w:lang w:bidi="fa-IR"/>
              </w:rPr>
              <w:t>---</w:t>
            </w:r>
          </w:p>
        </w:tc>
        <w:tc>
          <w:tcPr>
            <w:tcW w:w="976" w:type="dxa"/>
          </w:tcPr>
          <w:p w:rsidR="000650A9" w:rsidRPr="0072173F" w:rsidRDefault="000650A9" w:rsidP="008E2E1F">
            <w:pPr>
              <w:pStyle w:val="a"/>
              <w:ind w:firstLine="0"/>
              <w:jc w:val="center"/>
              <w:rPr>
                <w:sz w:val="24"/>
                <w:szCs w:val="26"/>
                <w:rtl/>
                <w:lang w:bidi="fa-IR"/>
              </w:rPr>
            </w:pPr>
            <w:r>
              <w:rPr>
                <w:rFonts w:hint="cs"/>
                <w:sz w:val="24"/>
                <w:szCs w:val="26"/>
                <w:rtl/>
                <w:lang w:bidi="fa-IR"/>
              </w:rPr>
              <w:t>---</w:t>
            </w:r>
          </w:p>
        </w:tc>
        <w:tc>
          <w:tcPr>
            <w:tcW w:w="946" w:type="dxa"/>
          </w:tcPr>
          <w:p w:rsidR="000650A9" w:rsidRPr="0072173F" w:rsidRDefault="000650A9" w:rsidP="008E2E1F">
            <w:pPr>
              <w:pStyle w:val="a"/>
              <w:ind w:firstLine="0"/>
              <w:jc w:val="center"/>
              <w:rPr>
                <w:sz w:val="24"/>
                <w:szCs w:val="26"/>
                <w:rtl/>
                <w:lang w:bidi="fa-IR"/>
              </w:rPr>
            </w:pPr>
            <w:r>
              <w:rPr>
                <w:rFonts w:hint="cs"/>
                <w:sz w:val="24"/>
                <w:szCs w:val="26"/>
                <w:rtl/>
                <w:lang w:bidi="fa-IR"/>
              </w:rPr>
              <w:t>---</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لشكر زرهي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1</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لشكر پياده‌ نظام زرهي</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1</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3</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3</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3</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لشكر پياده نظام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2</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لشكر توپخانه</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1</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1</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لشكر گارد پادشاهي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1</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1</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پياده نظام مكانيزه دبي</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1</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«تانك زرهي اصلي»</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207</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407</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545</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545</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لكلارك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250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388</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388</w:t>
            </w:r>
          </w:p>
        </w:tc>
      </w:tr>
      <w:tr w:rsidR="000650A9" w:rsidTr="008E2E1F">
        <w:tc>
          <w:tcPr>
            <w:tcW w:w="4045" w:type="dxa"/>
          </w:tcPr>
          <w:p w:rsidR="000650A9" w:rsidRPr="0072173F" w:rsidRDefault="000650A9" w:rsidP="008E2E1F">
            <w:pPr>
              <w:pStyle w:val="a"/>
              <w:bidi w:val="0"/>
              <w:ind w:firstLine="0"/>
              <w:rPr>
                <w:sz w:val="24"/>
                <w:szCs w:val="26"/>
                <w:lang w:bidi="fa-IR"/>
              </w:rPr>
            </w:pPr>
            <w:r w:rsidRPr="0072173F">
              <w:rPr>
                <w:sz w:val="24"/>
                <w:szCs w:val="26"/>
                <w:lang w:bidi="fa-IR"/>
              </w:rPr>
              <w:t>OF-40 MK2 (Lion)</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36</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36</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36</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36</w:t>
            </w:r>
          </w:p>
        </w:tc>
      </w:tr>
      <w:tr w:rsidR="000650A9" w:rsidTr="008E2E1F">
        <w:tc>
          <w:tcPr>
            <w:tcW w:w="4045" w:type="dxa"/>
          </w:tcPr>
          <w:p w:rsidR="000650A9" w:rsidRPr="0072173F" w:rsidRDefault="000650A9" w:rsidP="008E2E1F">
            <w:pPr>
              <w:pStyle w:val="a"/>
              <w:bidi w:val="0"/>
              <w:ind w:firstLine="0"/>
              <w:rPr>
                <w:sz w:val="24"/>
                <w:szCs w:val="26"/>
                <w:rtl/>
                <w:lang w:bidi="fa-IR"/>
              </w:rPr>
            </w:pPr>
            <w:r w:rsidRPr="0072173F">
              <w:rPr>
                <w:sz w:val="24"/>
                <w:szCs w:val="26"/>
                <w:lang w:bidi="fa-IR"/>
              </w:rPr>
              <w:t>AMX-30</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95</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45</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45</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45</w:t>
            </w:r>
          </w:p>
        </w:tc>
      </w:tr>
      <w:tr w:rsidR="000650A9" w:rsidTr="008E2E1F">
        <w:tc>
          <w:tcPr>
            <w:tcW w:w="4045" w:type="dxa"/>
          </w:tcPr>
          <w:p w:rsidR="000650A9" w:rsidRPr="0072173F" w:rsidRDefault="000650A9" w:rsidP="008E2E1F">
            <w:pPr>
              <w:pStyle w:val="a"/>
              <w:bidi w:val="0"/>
              <w:ind w:firstLine="0"/>
              <w:rPr>
                <w:sz w:val="24"/>
                <w:szCs w:val="26"/>
                <w:rtl/>
                <w:lang w:bidi="fa-IR"/>
              </w:rPr>
            </w:pPr>
            <w:r w:rsidRPr="0072173F">
              <w:rPr>
                <w:sz w:val="24"/>
                <w:szCs w:val="26"/>
                <w:lang w:bidi="fa-IR"/>
              </w:rPr>
              <w:t>Scorpion</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76</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76</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76</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76</w:t>
            </w:r>
          </w:p>
        </w:tc>
      </w:tr>
      <w:tr w:rsidR="000650A9" w:rsidTr="008E2E1F">
        <w:tc>
          <w:tcPr>
            <w:tcW w:w="4045" w:type="dxa"/>
          </w:tcPr>
          <w:p w:rsidR="000650A9" w:rsidRPr="0072173F" w:rsidRDefault="000650A9" w:rsidP="008E2E1F">
            <w:pPr>
              <w:pStyle w:val="a"/>
              <w:ind w:firstLine="0"/>
              <w:rPr>
                <w:sz w:val="24"/>
                <w:szCs w:val="26"/>
                <w:rtl/>
                <w:lang w:bidi="fa-IR"/>
              </w:rPr>
            </w:pPr>
            <w:r w:rsidRPr="0072173F">
              <w:rPr>
                <w:rFonts w:hint="cs"/>
                <w:sz w:val="24"/>
                <w:szCs w:val="26"/>
                <w:rtl/>
                <w:lang w:bidi="fa-IR"/>
              </w:rPr>
              <w:t xml:space="preserve">«خودروهاي زرهي جنگي پياده نظام» </w:t>
            </w:r>
            <w:r w:rsidRPr="0072173F">
              <w:rPr>
                <w:sz w:val="24"/>
                <w:szCs w:val="26"/>
                <w:lang w:bidi="fa-IR"/>
              </w:rPr>
              <w:t>(AIFV)</w:t>
            </w:r>
            <w:r w:rsidRPr="0072173F">
              <w:rPr>
                <w:rFonts w:hint="cs"/>
                <w:sz w:val="24"/>
                <w:szCs w:val="26"/>
                <w:rtl/>
                <w:lang w:bidi="fa-IR"/>
              </w:rPr>
              <w:t xml:space="preserve"> </w:t>
            </w:r>
          </w:p>
        </w:tc>
        <w:tc>
          <w:tcPr>
            <w:tcW w:w="866" w:type="dxa"/>
          </w:tcPr>
          <w:p w:rsidR="000650A9" w:rsidRPr="0072173F" w:rsidRDefault="000650A9" w:rsidP="008E2E1F">
            <w:pPr>
              <w:pStyle w:val="a"/>
              <w:ind w:firstLine="0"/>
              <w:jc w:val="center"/>
              <w:rPr>
                <w:sz w:val="24"/>
                <w:szCs w:val="26"/>
                <w:rtl/>
                <w:lang w:bidi="fa-IR"/>
              </w:rPr>
            </w:pPr>
            <w:r>
              <w:rPr>
                <w:rFonts w:hint="cs"/>
                <w:sz w:val="24"/>
                <w:szCs w:val="26"/>
                <w:rtl/>
                <w:lang w:bidi="fa-IR"/>
              </w:rPr>
              <w:t>30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433</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430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430</w:t>
            </w:r>
          </w:p>
        </w:tc>
      </w:tr>
      <w:tr w:rsidR="000650A9" w:rsidTr="008E2E1F">
        <w:tc>
          <w:tcPr>
            <w:tcW w:w="4045" w:type="dxa"/>
          </w:tcPr>
          <w:p w:rsidR="000650A9" w:rsidRPr="0072173F" w:rsidRDefault="000650A9" w:rsidP="008E2E1F">
            <w:pPr>
              <w:pStyle w:val="a"/>
              <w:bidi w:val="0"/>
              <w:ind w:firstLine="0"/>
              <w:rPr>
                <w:sz w:val="24"/>
                <w:szCs w:val="26"/>
                <w:lang w:bidi="fa-IR"/>
              </w:rPr>
            </w:pPr>
            <w:r>
              <w:rPr>
                <w:sz w:val="24"/>
                <w:szCs w:val="26"/>
                <w:lang w:bidi="fa-IR"/>
              </w:rPr>
              <w:t>AMX-10P</w:t>
            </w:r>
          </w:p>
        </w:tc>
        <w:tc>
          <w:tcPr>
            <w:tcW w:w="866" w:type="dxa"/>
          </w:tcPr>
          <w:p w:rsidR="000650A9" w:rsidRDefault="000650A9" w:rsidP="008E2E1F">
            <w:pPr>
              <w:pStyle w:val="a"/>
              <w:ind w:firstLine="0"/>
              <w:jc w:val="center"/>
              <w:rPr>
                <w:sz w:val="24"/>
                <w:szCs w:val="26"/>
                <w:rtl/>
                <w:lang w:bidi="fa-IR"/>
              </w:rPr>
            </w:pPr>
            <w:r>
              <w:rPr>
                <w:sz w:val="24"/>
                <w:szCs w:val="26"/>
                <w:lang w:bidi="fa-IR"/>
              </w:rPr>
              <w:t>30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18</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15</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15</w:t>
            </w:r>
          </w:p>
        </w:tc>
      </w:tr>
      <w:tr w:rsidR="000650A9" w:rsidTr="008E2E1F">
        <w:tc>
          <w:tcPr>
            <w:tcW w:w="4045" w:type="dxa"/>
          </w:tcPr>
          <w:p w:rsidR="000650A9" w:rsidRPr="0072173F" w:rsidRDefault="000650A9" w:rsidP="008E2E1F">
            <w:pPr>
              <w:pStyle w:val="a"/>
              <w:bidi w:val="0"/>
              <w:ind w:firstLine="0"/>
              <w:rPr>
                <w:sz w:val="24"/>
                <w:szCs w:val="26"/>
                <w:lang w:bidi="fa-IR"/>
              </w:rPr>
            </w:pPr>
            <w:r>
              <w:rPr>
                <w:sz w:val="24"/>
                <w:szCs w:val="26"/>
                <w:lang w:bidi="fa-IR"/>
              </w:rPr>
              <w:t>BMP-3</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415</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415</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415</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Reconnaissance (RECCE)</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220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69</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113</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113</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AML-90</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90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49</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49</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49</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Ferret</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60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20</w:t>
            </w:r>
          </w:p>
        </w:tc>
      </w:tr>
      <w:tr w:rsidR="000650A9" w:rsidTr="008E2E1F">
        <w:tc>
          <w:tcPr>
            <w:tcW w:w="4045" w:type="dxa"/>
          </w:tcPr>
          <w:p w:rsidR="000650A9" w:rsidRDefault="000650A9" w:rsidP="008E2E1F">
            <w:pPr>
              <w:pStyle w:val="a"/>
              <w:bidi w:val="0"/>
              <w:ind w:firstLine="0"/>
              <w:rPr>
                <w:sz w:val="24"/>
                <w:szCs w:val="26"/>
                <w:lang w:bidi="fa-IR"/>
              </w:rPr>
            </w:pPr>
            <w:r>
              <w:rPr>
                <w:sz w:val="24"/>
                <w:szCs w:val="26"/>
                <w:lang w:bidi="fa-IR"/>
              </w:rPr>
              <w:t>Saladin</w:t>
            </w:r>
          </w:p>
        </w:tc>
        <w:tc>
          <w:tcPr>
            <w:tcW w:w="866" w:type="dxa"/>
          </w:tcPr>
          <w:p w:rsidR="000650A9" w:rsidRDefault="000650A9" w:rsidP="008E2E1F">
            <w:pPr>
              <w:pStyle w:val="a"/>
              <w:ind w:firstLine="0"/>
              <w:jc w:val="center"/>
              <w:rPr>
                <w:sz w:val="24"/>
                <w:szCs w:val="26"/>
                <w:lang w:bidi="fa-IR"/>
              </w:rPr>
            </w:pPr>
            <w:r>
              <w:rPr>
                <w:sz w:val="24"/>
                <w:szCs w:val="26"/>
                <w:lang w:bidi="fa-IR"/>
              </w:rPr>
              <w:t>70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20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VBL</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24</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24</w:t>
            </w:r>
          </w:p>
        </w:tc>
      </w:tr>
      <w:tr w:rsidR="000650A9" w:rsidTr="008E2E1F">
        <w:tc>
          <w:tcPr>
            <w:tcW w:w="4045" w:type="dxa"/>
          </w:tcPr>
          <w:p w:rsidR="000650A9" w:rsidRPr="0072173F" w:rsidRDefault="000650A9" w:rsidP="008E2E1F">
            <w:pPr>
              <w:pStyle w:val="a"/>
              <w:ind w:firstLine="0"/>
              <w:rPr>
                <w:sz w:val="24"/>
                <w:szCs w:val="26"/>
                <w:rtl/>
                <w:lang w:bidi="fa-IR"/>
              </w:rPr>
            </w:pPr>
            <w:r>
              <w:rPr>
                <w:rFonts w:hint="cs"/>
                <w:sz w:val="24"/>
                <w:szCs w:val="26"/>
                <w:rtl/>
                <w:lang w:bidi="fa-IR"/>
              </w:rPr>
              <w:t xml:space="preserve">نفربرهاي زرهي </w:t>
            </w:r>
            <w:r>
              <w:rPr>
                <w:sz w:val="24"/>
                <w:szCs w:val="26"/>
                <w:lang w:bidi="fa-IR"/>
              </w:rPr>
              <w:t>(APC)</w:t>
            </w:r>
            <w:r>
              <w:rPr>
                <w:rFonts w:hint="cs"/>
                <w:sz w:val="24"/>
                <w:szCs w:val="26"/>
                <w:rtl/>
                <w:lang w:bidi="fa-IR"/>
              </w:rPr>
              <w:t xml:space="preserve"> </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513</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620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860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860</w:t>
            </w:r>
          </w:p>
        </w:tc>
      </w:tr>
      <w:tr w:rsidR="000650A9" w:rsidTr="008E2E1F">
        <w:tc>
          <w:tcPr>
            <w:tcW w:w="4045" w:type="dxa"/>
          </w:tcPr>
          <w:p w:rsidR="000650A9" w:rsidRPr="0072173F" w:rsidRDefault="000650A9" w:rsidP="008E2E1F">
            <w:pPr>
              <w:pStyle w:val="a"/>
              <w:bidi w:val="0"/>
              <w:ind w:firstLine="0"/>
              <w:rPr>
                <w:sz w:val="24"/>
                <w:szCs w:val="26"/>
                <w:lang w:bidi="fa-IR"/>
              </w:rPr>
            </w:pPr>
            <w:r>
              <w:rPr>
                <w:sz w:val="24"/>
                <w:szCs w:val="26"/>
                <w:lang w:bidi="fa-IR"/>
              </w:rPr>
              <w:lastRenderedPageBreak/>
              <w:t>AMX-VCI</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30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0</w:t>
            </w:r>
          </w:p>
        </w:tc>
      </w:tr>
      <w:tr w:rsidR="000650A9" w:rsidTr="008E2E1F">
        <w:tc>
          <w:tcPr>
            <w:tcW w:w="4045" w:type="dxa"/>
          </w:tcPr>
          <w:p w:rsidR="000650A9" w:rsidRDefault="000650A9" w:rsidP="008E2E1F">
            <w:pPr>
              <w:pStyle w:val="a"/>
              <w:bidi w:val="0"/>
              <w:ind w:firstLine="0"/>
              <w:rPr>
                <w:sz w:val="24"/>
                <w:szCs w:val="26"/>
                <w:lang w:bidi="fa-IR"/>
              </w:rPr>
            </w:pPr>
            <w:r>
              <w:rPr>
                <w:sz w:val="24"/>
                <w:szCs w:val="26"/>
                <w:lang w:bidi="fa-IR"/>
              </w:rPr>
              <w:t>VAB</w:t>
            </w:r>
          </w:p>
        </w:tc>
        <w:tc>
          <w:tcPr>
            <w:tcW w:w="866" w:type="dxa"/>
          </w:tcPr>
          <w:p w:rsidR="000650A9" w:rsidRDefault="000650A9" w:rsidP="008E2E1F">
            <w:pPr>
              <w:pStyle w:val="a"/>
              <w:ind w:firstLine="0"/>
              <w:jc w:val="center"/>
              <w:rPr>
                <w:sz w:val="24"/>
                <w:szCs w:val="26"/>
                <w:lang w:bidi="fa-IR"/>
              </w:rPr>
            </w:pPr>
            <w:r>
              <w:rPr>
                <w:sz w:val="24"/>
                <w:szCs w:val="26"/>
                <w:lang w:bidi="fa-IR"/>
              </w:rPr>
              <w:t>20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Saracen</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12</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AAPC</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50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136</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136</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BTR 3u Guardian</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90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90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 xml:space="preserve">EE-11 </w:t>
            </w:r>
            <w:proofErr w:type="spellStart"/>
            <w:r>
              <w:rPr>
                <w:sz w:val="24"/>
                <w:szCs w:val="26"/>
                <w:lang w:bidi="fa-IR"/>
              </w:rPr>
              <w:t>Urutu</w:t>
            </w:r>
            <w:proofErr w:type="spellEnd"/>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66</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120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120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120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 xml:space="preserve">M-3 </w:t>
            </w:r>
            <w:proofErr w:type="spellStart"/>
            <w:r>
              <w:rPr>
                <w:sz w:val="24"/>
                <w:szCs w:val="26"/>
                <w:lang w:bidi="fa-IR"/>
              </w:rPr>
              <w:t>Panhard</w:t>
            </w:r>
            <w:proofErr w:type="spellEnd"/>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300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370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370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370</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 xml:space="preserve">TPz-1 Fuchs </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64</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64</w:t>
            </w:r>
          </w:p>
        </w:tc>
      </w:tr>
      <w:tr w:rsidR="000650A9" w:rsidTr="008E2E1F">
        <w:tc>
          <w:tcPr>
            <w:tcW w:w="4045" w:type="dxa"/>
          </w:tcPr>
          <w:p w:rsidR="000650A9" w:rsidRPr="0072173F" w:rsidRDefault="000650A9" w:rsidP="008E2E1F">
            <w:pPr>
              <w:pStyle w:val="a"/>
              <w:bidi w:val="0"/>
              <w:ind w:firstLine="0"/>
              <w:rPr>
                <w:sz w:val="24"/>
                <w:szCs w:val="26"/>
                <w:rtl/>
                <w:lang w:bidi="fa-IR"/>
              </w:rPr>
            </w:pPr>
            <w:r>
              <w:rPr>
                <w:sz w:val="24"/>
                <w:szCs w:val="26"/>
                <w:lang w:bidi="fa-IR"/>
              </w:rPr>
              <w:t>VCR</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85</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80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80</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80</w:t>
            </w:r>
          </w:p>
        </w:tc>
      </w:tr>
      <w:tr w:rsidR="000650A9" w:rsidTr="008E2E1F">
        <w:tc>
          <w:tcPr>
            <w:tcW w:w="4045" w:type="dxa"/>
          </w:tcPr>
          <w:p w:rsidR="000650A9" w:rsidRPr="0072173F" w:rsidRDefault="000650A9" w:rsidP="008E2E1F">
            <w:pPr>
              <w:pStyle w:val="a"/>
              <w:ind w:firstLine="0"/>
              <w:rPr>
                <w:sz w:val="24"/>
                <w:szCs w:val="26"/>
                <w:rtl/>
                <w:lang w:bidi="fa-IR"/>
              </w:rPr>
            </w:pPr>
            <w:r>
              <w:rPr>
                <w:rFonts w:hint="cs"/>
                <w:sz w:val="24"/>
                <w:szCs w:val="26"/>
                <w:rtl/>
                <w:lang w:bidi="fa-IR"/>
              </w:rPr>
              <w:t xml:space="preserve">توپخانه </w:t>
            </w:r>
          </w:p>
        </w:tc>
        <w:tc>
          <w:tcPr>
            <w:tcW w:w="866" w:type="dxa"/>
          </w:tcPr>
          <w:p w:rsidR="000650A9" w:rsidRPr="0072173F" w:rsidRDefault="000650A9" w:rsidP="008E2E1F">
            <w:pPr>
              <w:pStyle w:val="a"/>
              <w:ind w:firstLine="0"/>
              <w:jc w:val="center"/>
              <w:rPr>
                <w:sz w:val="24"/>
                <w:szCs w:val="26"/>
                <w:rtl/>
                <w:lang w:bidi="fa-IR"/>
              </w:rPr>
            </w:pPr>
            <w:r>
              <w:rPr>
                <w:sz w:val="24"/>
                <w:szCs w:val="26"/>
                <w:lang w:bidi="fa-IR"/>
              </w:rPr>
              <w:t>256</w:t>
            </w:r>
          </w:p>
        </w:tc>
        <w:tc>
          <w:tcPr>
            <w:tcW w:w="844" w:type="dxa"/>
          </w:tcPr>
          <w:p w:rsidR="000650A9" w:rsidRPr="0072173F" w:rsidRDefault="000650A9" w:rsidP="008E2E1F">
            <w:pPr>
              <w:pStyle w:val="a"/>
              <w:ind w:firstLine="0"/>
              <w:jc w:val="center"/>
              <w:rPr>
                <w:sz w:val="24"/>
                <w:szCs w:val="26"/>
                <w:rtl/>
                <w:lang w:bidi="fa-IR"/>
              </w:rPr>
            </w:pPr>
            <w:r>
              <w:rPr>
                <w:sz w:val="24"/>
                <w:szCs w:val="26"/>
                <w:lang w:bidi="fa-IR"/>
              </w:rPr>
              <w:t>470</w:t>
            </w:r>
          </w:p>
        </w:tc>
        <w:tc>
          <w:tcPr>
            <w:tcW w:w="976" w:type="dxa"/>
          </w:tcPr>
          <w:p w:rsidR="000650A9" w:rsidRPr="0072173F" w:rsidRDefault="000650A9" w:rsidP="008E2E1F">
            <w:pPr>
              <w:pStyle w:val="a"/>
              <w:ind w:firstLine="0"/>
              <w:jc w:val="center"/>
              <w:rPr>
                <w:sz w:val="24"/>
                <w:szCs w:val="26"/>
                <w:rtl/>
                <w:lang w:bidi="fa-IR"/>
              </w:rPr>
            </w:pPr>
            <w:r>
              <w:rPr>
                <w:sz w:val="24"/>
                <w:szCs w:val="26"/>
                <w:lang w:bidi="fa-IR"/>
              </w:rPr>
              <w:t>501</w:t>
            </w:r>
          </w:p>
        </w:tc>
        <w:tc>
          <w:tcPr>
            <w:tcW w:w="946" w:type="dxa"/>
          </w:tcPr>
          <w:p w:rsidR="000650A9" w:rsidRPr="0072173F" w:rsidRDefault="000650A9" w:rsidP="008E2E1F">
            <w:pPr>
              <w:pStyle w:val="a"/>
              <w:ind w:firstLine="0"/>
              <w:jc w:val="center"/>
              <w:rPr>
                <w:sz w:val="24"/>
                <w:szCs w:val="26"/>
                <w:rtl/>
                <w:lang w:bidi="fa-IR"/>
              </w:rPr>
            </w:pPr>
            <w:r>
              <w:rPr>
                <w:sz w:val="24"/>
                <w:szCs w:val="26"/>
                <w:lang w:bidi="fa-IR"/>
              </w:rPr>
              <w:t>501</w:t>
            </w:r>
          </w:p>
        </w:tc>
      </w:tr>
      <w:tr w:rsidR="008A5DB1" w:rsidTr="008E2E1F">
        <w:tc>
          <w:tcPr>
            <w:tcW w:w="4045" w:type="dxa"/>
          </w:tcPr>
          <w:p w:rsidR="008A5DB1" w:rsidRPr="0072173F" w:rsidRDefault="008A5DB1" w:rsidP="008E2E1F">
            <w:pPr>
              <w:pStyle w:val="a"/>
              <w:bidi w:val="0"/>
              <w:ind w:firstLine="0"/>
              <w:rPr>
                <w:sz w:val="24"/>
                <w:szCs w:val="26"/>
                <w:lang w:bidi="fa-IR"/>
              </w:rPr>
            </w:pPr>
            <w:r>
              <w:rPr>
                <w:sz w:val="24"/>
                <w:szCs w:val="26"/>
                <w:lang w:bidi="fa-IR"/>
              </w:rPr>
              <w:t>M-56 Pack</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TOWED 105mm ROF It</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59</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73</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73</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73</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TOWED 130mm 59-I</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SP 155mm G-6</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72</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72</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72</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SP M-109 A3</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87</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87</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87</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SP MK F3</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MRL 122mm Firos-25</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40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48</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48</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48</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 xml:space="preserve">MRL 300mm 9A52 </w:t>
            </w:r>
            <w:proofErr w:type="spellStart"/>
            <w:r>
              <w:rPr>
                <w:sz w:val="24"/>
                <w:szCs w:val="26"/>
                <w:lang w:bidi="fa-IR"/>
              </w:rPr>
              <w:t>Smerch</w:t>
            </w:r>
            <w:proofErr w:type="spellEnd"/>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MRL 70mm 18 LAU-97</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18</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MOR 81mm Brandt</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MOR 81mm L16</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80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114</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114</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114</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 xml:space="preserve">MOR 120mm Brandt </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21</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ind w:firstLine="0"/>
              <w:rPr>
                <w:sz w:val="24"/>
                <w:szCs w:val="26"/>
                <w:rtl/>
                <w:lang w:bidi="fa-IR"/>
              </w:rPr>
            </w:pPr>
            <w:r>
              <w:rPr>
                <w:rFonts w:hint="cs"/>
                <w:sz w:val="24"/>
                <w:szCs w:val="26"/>
                <w:rtl/>
                <w:lang w:bidi="fa-IR"/>
              </w:rPr>
              <w:t xml:space="preserve">تسليحات ضدتانك </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70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567</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567</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567</w:t>
            </w:r>
          </w:p>
        </w:tc>
      </w:tr>
      <w:tr w:rsidR="008A5DB1" w:rsidTr="008E2E1F">
        <w:tc>
          <w:tcPr>
            <w:tcW w:w="4045" w:type="dxa"/>
          </w:tcPr>
          <w:p w:rsidR="008A5DB1" w:rsidRPr="0072173F" w:rsidRDefault="008A5DB1" w:rsidP="008E2E1F">
            <w:pPr>
              <w:pStyle w:val="a"/>
              <w:bidi w:val="0"/>
              <w:ind w:firstLine="0"/>
              <w:rPr>
                <w:sz w:val="24"/>
                <w:szCs w:val="26"/>
                <w:lang w:bidi="fa-IR"/>
              </w:rPr>
            </w:pPr>
            <w:r>
              <w:rPr>
                <w:sz w:val="24"/>
                <w:szCs w:val="26"/>
                <w:lang w:bidi="fa-IR"/>
              </w:rPr>
              <w:t>MSL HOT</w:t>
            </w:r>
          </w:p>
        </w:tc>
        <w:tc>
          <w:tcPr>
            <w:tcW w:w="866" w:type="dxa"/>
          </w:tcPr>
          <w:p w:rsidR="008A5DB1" w:rsidRPr="0072173F" w:rsidRDefault="008A5DB1" w:rsidP="008E2E1F">
            <w:pPr>
              <w:pStyle w:val="a"/>
              <w:ind w:firstLine="0"/>
              <w:jc w:val="center"/>
              <w:rPr>
                <w:sz w:val="24"/>
                <w:szCs w:val="26"/>
                <w:rtl/>
                <w:lang w:bidi="fa-IR"/>
              </w:rPr>
            </w:pP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30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30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30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 xml:space="preserve">MSL HOT SP </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MSL Milan</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45</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230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230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230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MSL TOW</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25</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25</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25</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25</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MSL Vigilant</w:t>
            </w:r>
          </w:p>
        </w:tc>
        <w:tc>
          <w:tcPr>
            <w:tcW w:w="866" w:type="dxa"/>
          </w:tcPr>
          <w:p w:rsidR="008A5DB1" w:rsidRPr="0072173F" w:rsidRDefault="008A5DB1" w:rsidP="008E2E1F">
            <w:pPr>
              <w:pStyle w:val="a"/>
              <w:ind w:firstLine="0"/>
              <w:jc w:val="center"/>
              <w:rPr>
                <w:sz w:val="24"/>
                <w:szCs w:val="26"/>
                <w:rtl/>
                <w:lang w:bidi="fa-IR"/>
              </w:rPr>
            </w:pPr>
          </w:p>
        </w:tc>
        <w:tc>
          <w:tcPr>
            <w:tcW w:w="844" w:type="dxa"/>
          </w:tcPr>
          <w:p w:rsidR="008A5DB1" w:rsidRPr="0072173F" w:rsidRDefault="008A5DB1" w:rsidP="008E2E1F">
            <w:pPr>
              <w:pStyle w:val="a"/>
              <w:ind w:firstLine="0"/>
              <w:jc w:val="center"/>
              <w:rPr>
                <w:sz w:val="24"/>
                <w:szCs w:val="26"/>
                <w:rtl/>
                <w:lang w:bidi="fa-IR"/>
              </w:rPr>
            </w:pPr>
          </w:p>
        </w:tc>
        <w:tc>
          <w:tcPr>
            <w:tcW w:w="976" w:type="dxa"/>
          </w:tcPr>
          <w:p w:rsidR="008A5DB1" w:rsidRPr="0072173F" w:rsidRDefault="008A5DB1" w:rsidP="008E2E1F">
            <w:pPr>
              <w:pStyle w:val="a"/>
              <w:ind w:firstLine="0"/>
              <w:jc w:val="center"/>
              <w:rPr>
                <w:sz w:val="24"/>
                <w:szCs w:val="26"/>
                <w:rtl/>
                <w:lang w:bidi="fa-IR"/>
              </w:rPr>
            </w:pPr>
          </w:p>
        </w:tc>
        <w:tc>
          <w:tcPr>
            <w:tcW w:w="946" w:type="dxa"/>
          </w:tcPr>
          <w:p w:rsidR="008A5DB1" w:rsidRPr="0072173F" w:rsidRDefault="008A5DB1" w:rsidP="008E2E1F">
            <w:pPr>
              <w:pStyle w:val="a"/>
              <w:ind w:firstLine="0"/>
              <w:jc w:val="center"/>
              <w:rPr>
                <w:sz w:val="24"/>
                <w:szCs w:val="26"/>
                <w:rtl/>
                <w:lang w:bidi="fa-IR"/>
              </w:rPr>
            </w:pP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RCL 106mm M-40</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12</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12</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12</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RCL 84mm Carl Gustav</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250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250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250</w:t>
            </w:r>
          </w:p>
        </w:tc>
      </w:tr>
      <w:tr w:rsidR="008A5DB1" w:rsidTr="008E2E1F">
        <w:tc>
          <w:tcPr>
            <w:tcW w:w="4045" w:type="dxa"/>
          </w:tcPr>
          <w:p w:rsidR="008A5DB1" w:rsidRPr="0072173F" w:rsidRDefault="008A5DB1" w:rsidP="008E2E1F">
            <w:pPr>
              <w:pStyle w:val="a"/>
              <w:ind w:firstLine="0"/>
              <w:rPr>
                <w:sz w:val="24"/>
                <w:szCs w:val="26"/>
                <w:rtl/>
                <w:lang w:bidi="fa-IR"/>
              </w:rPr>
            </w:pPr>
            <w:r>
              <w:rPr>
                <w:rFonts w:hint="cs"/>
                <w:sz w:val="24"/>
                <w:szCs w:val="26"/>
                <w:rtl/>
                <w:lang w:bidi="fa-IR"/>
              </w:rPr>
              <w:t xml:space="preserve">توپ‌ها و موشك‌هاي دفاع هوايي </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60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82</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102</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102</w:t>
            </w:r>
          </w:p>
        </w:tc>
      </w:tr>
      <w:tr w:rsidR="008A5DB1" w:rsidTr="008E2E1F">
        <w:tc>
          <w:tcPr>
            <w:tcW w:w="4045" w:type="dxa"/>
          </w:tcPr>
          <w:p w:rsidR="008A5DB1" w:rsidRPr="0072173F" w:rsidRDefault="008A5DB1" w:rsidP="008E2E1F">
            <w:pPr>
              <w:pStyle w:val="a"/>
              <w:bidi w:val="0"/>
              <w:ind w:firstLine="0"/>
              <w:rPr>
                <w:sz w:val="24"/>
                <w:szCs w:val="26"/>
                <w:lang w:bidi="fa-IR"/>
              </w:rPr>
            </w:pPr>
            <w:r>
              <w:rPr>
                <w:sz w:val="24"/>
                <w:szCs w:val="26"/>
                <w:lang w:bidi="fa-IR"/>
              </w:rPr>
              <w:t>SAM Blowpipe</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SAM Mistral</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GUNSP 20mm M3 VDAA</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48</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42</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42</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42</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GUN?TOWED GCF-BM2</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12</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20</w:t>
            </w:r>
          </w:p>
        </w:tc>
      </w:tr>
      <w:tr w:rsidR="008A5DB1" w:rsidTr="008E2E1F">
        <w:tc>
          <w:tcPr>
            <w:tcW w:w="4045" w:type="dxa"/>
          </w:tcPr>
          <w:p w:rsidR="008A5DB1" w:rsidRPr="0072173F" w:rsidRDefault="008A5DB1" w:rsidP="008E2E1F">
            <w:pPr>
              <w:pStyle w:val="a"/>
              <w:bidi w:val="0"/>
              <w:ind w:firstLine="0"/>
              <w:rPr>
                <w:sz w:val="24"/>
                <w:szCs w:val="26"/>
                <w:lang w:bidi="fa-IR"/>
              </w:rPr>
            </w:pPr>
            <w:r>
              <w:rPr>
                <w:sz w:val="24"/>
                <w:szCs w:val="26"/>
                <w:lang w:bidi="fa-IR"/>
              </w:rPr>
              <w:t xml:space="preserve">MSL/SSM  </w:t>
            </w:r>
            <w:r>
              <w:rPr>
                <w:rFonts w:hint="cs"/>
                <w:sz w:val="24"/>
                <w:szCs w:val="26"/>
                <w:rtl/>
                <w:lang w:bidi="fa-IR"/>
              </w:rPr>
              <w:t>تاكتيكي</w:t>
            </w:r>
            <w:r>
              <w:rPr>
                <w:sz w:val="24"/>
                <w:szCs w:val="26"/>
                <w:lang w:bidi="fa-IR"/>
              </w:rPr>
              <w:t xml:space="preserve"> </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r>
      <w:tr w:rsidR="008A5DB1" w:rsidTr="008E2E1F">
        <w:tc>
          <w:tcPr>
            <w:tcW w:w="4045" w:type="dxa"/>
          </w:tcPr>
          <w:p w:rsidR="008A5DB1" w:rsidRPr="0072173F" w:rsidRDefault="008A5DB1" w:rsidP="008E2E1F">
            <w:pPr>
              <w:pStyle w:val="a"/>
              <w:bidi w:val="0"/>
              <w:ind w:firstLine="0"/>
              <w:rPr>
                <w:sz w:val="24"/>
                <w:szCs w:val="26"/>
                <w:rtl/>
                <w:lang w:bidi="fa-IR"/>
              </w:rPr>
            </w:pPr>
            <w:r>
              <w:rPr>
                <w:sz w:val="24"/>
                <w:szCs w:val="26"/>
                <w:lang w:bidi="fa-IR"/>
              </w:rPr>
              <w:t>SCUD-B</w:t>
            </w:r>
          </w:p>
        </w:tc>
        <w:tc>
          <w:tcPr>
            <w:tcW w:w="866" w:type="dxa"/>
          </w:tcPr>
          <w:p w:rsidR="008A5DB1" w:rsidRPr="0072173F" w:rsidRDefault="008A5DB1" w:rsidP="008E2E1F">
            <w:pPr>
              <w:pStyle w:val="a"/>
              <w:ind w:firstLine="0"/>
              <w:jc w:val="center"/>
              <w:rPr>
                <w:sz w:val="24"/>
                <w:szCs w:val="26"/>
                <w:rtl/>
                <w:lang w:bidi="fa-IR"/>
              </w:rPr>
            </w:pPr>
            <w:r>
              <w:rPr>
                <w:rFonts w:hint="cs"/>
                <w:sz w:val="24"/>
                <w:szCs w:val="26"/>
                <w:rtl/>
                <w:lang w:bidi="fa-IR"/>
              </w:rPr>
              <w:t>0</w:t>
            </w:r>
          </w:p>
        </w:tc>
        <w:tc>
          <w:tcPr>
            <w:tcW w:w="844"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c>
          <w:tcPr>
            <w:tcW w:w="976"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c>
          <w:tcPr>
            <w:tcW w:w="946" w:type="dxa"/>
          </w:tcPr>
          <w:p w:rsidR="008A5DB1" w:rsidRPr="0072173F" w:rsidRDefault="008A5DB1" w:rsidP="008E2E1F">
            <w:pPr>
              <w:pStyle w:val="a"/>
              <w:ind w:firstLine="0"/>
              <w:jc w:val="center"/>
              <w:rPr>
                <w:sz w:val="24"/>
                <w:szCs w:val="26"/>
                <w:rtl/>
                <w:lang w:bidi="fa-IR"/>
              </w:rPr>
            </w:pPr>
            <w:r>
              <w:rPr>
                <w:rFonts w:hint="cs"/>
                <w:sz w:val="24"/>
                <w:szCs w:val="26"/>
                <w:rtl/>
                <w:lang w:bidi="fa-IR"/>
              </w:rPr>
              <w:t>6</w:t>
            </w:r>
          </w:p>
        </w:tc>
      </w:tr>
      <w:tr w:rsidR="008A5DB1" w:rsidTr="008E2E1F">
        <w:tc>
          <w:tcPr>
            <w:tcW w:w="7677" w:type="dxa"/>
            <w:gridSpan w:val="5"/>
          </w:tcPr>
          <w:p w:rsidR="008A5DB1" w:rsidRPr="0072173F" w:rsidRDefault="008A5DB1" w:rsidP="008E2E1F">
            <w:pPr>
              <w:pStyle w:val="a"/>
              <w:ind w:firstLine="0"/>
              <w:rPr>
                <w:sz w:val="24"/>
                <w:szCs w:val="26"/>
                <w:rtl/>
                <w:lang w:bidi="fa-IR"/>
              </w:rPr>
            </w:pPr>
            <w:r>
              <w:rPr>
                <w:rFonts w:hint="cs"/>
                <w:sz w:val="24"/>
                <w:szCs w:val="26"/>
                <w:rtl/>
                <w:lang w:bidi="fa-IR"/>
              </w:rPr>
              <w:t xml:space="preserve">توجه: تمامي علامات سوال به تسليحاتي اشاره دارد كه احتمال داشتن آنها از سوي امارات </w:t>
            </w:r>
            <w:r>
              <w:rPr>
                <w:rFonts w:hint="cs"/>
                <w:sz w:val="24"/>
                <w:szCs w:val="26"/>
                <w:rtl/>
                <w:lang w:bidi="fa-IR"/>
              </w:rPr>
              <w:lastRenderedPageBreak/>
              <w:t>مي‌رود، هر چند شمار دقيق آنها مشخص نيست.</w:t>
            </w:r>
          </w:p>
        </w:tc>
      </w:tr>
      <w:tr w:rsidR="008A5DB1" w:rsidTr="008E2E1F">
        <w:tc>
          <w:tcPr>
            <w:tcW w:w="7677" w:type="dxa"/>
            <w:gridSpan w:val="5"/>
          </w:tcPr>
          <w:p w:rsidR="008A5DB1" w:rsidRPr="008A5DB1" w:rsidRDefault="008A5DB1" w:rsidP="008E2E1F">
            <w:pPr>
              <w:pStyle w:val="a"/>
              <w:bidi w:val="0"/>
              <w:ind w:firstLine="0"/>
              <w:rPr>
                <w:sz w:val="24"/>
                <w:szCs w:val="26"/>
                <w:lang w:bidi="fa-IR"/>
              </w:rPr>
            </w:pPr>
            <w:r>
              <w:rPr>
                <w:b/>
                <w:bCs/>
                <w:sz w:val="24"/>
                <w:szCs w:val="26"/>
                <w:lang w:bidi="fa-IR"/>
              </w:rPr>
              <w:lastRenderedPageBreak/>
              <w:t xml:space="preserve">Source: </w:t>
            </w:r>
            <w:r>
              <w:rPr>
                <w:sz w:val="24"/>
                <w:szCs w:val="26"/>
                <w:lang w:bidi="fa-IR"/>
              </w:rPr>
              <w:t xml:space="preserve">IISS, Military Balance, various editions including 1989-1990, 1990-2000, 2004-2005, 2005-2006. </w:t>
            </w:r>
          </w:p>
        </w:tc>
      </w:tr>
    </w:tbl>
    <w:p w:rsidR="001A247D" w:rsidRPr="001851FA" w:rsidRDefault="008E2E1F" w:rsidP="001851FA">
      <w:pPr>
        <w:pStyle w:val="a"/>
        <w:rPr>
          <w:rtl/>
          <w:lang w:bidi="fa-IR"/>
        </w:rPr>
      </w:pPr>
      <w:r>
        <w:rPr>
          <w:rtl/>
          <w:lang w:bidi="fa-IR"/>
        </w:rPr>
        <w:br w:type="textWrapping" w:clear="all"/>
      </w:r>
    </w:p>
    <w:p w:rsidR="001851FA" w:rsidRDefault="0067019B" w:rsidP="001851FA">
      <w:pPr>
        <w:pStyle w:val="a"/>
        <w:rPr>
          <w:b/>
          <w:bCs/>
          <w:rtl/>
          <w:lang w:bidi="fa-IR"/>
        </w:rPr>
      </w:pPr>
      <w:r>
        <w:rPr>
          <w:rFonts w:hint="cs"/>
          <w:b/>
          <w:bCs/>
          <w:rtl/>
          <w:lang w:bidi="fa-IR"/>
        </w:rPr>
        <w:t xml:space="preserve">نيروي دريايي </w:t>
      </w:r>
    </w:p>
    <w:p w:rsidR="0067019B" w:rsidRDefault="0067019B" w:rsidP="001851FA">
      <w:pPr>
        <w:pStyle w:val="a"/>
        <w:rPr>
          <w:rtl/>
          <w:lang w:bidi="fa-IR"/>
        </w:rPr>
      </w:pPr>
      <w:r>
        <w:rPr>
          <w:rFonts w:hint="cs"/>
          <w:rtl/>
          <w:lang w:bidi="fa-IR"/>
        </w:rPr>
        <w:t>نيروي دريايي اين كشور كوچك بوده و تنها شامل 2500 نيرو و 12 قايق گارد ساحلي و 8 قايق توپ‌دار مي‌باشد. هر چند وظيفه اصلي اين نيروها حفاظت از سواحل مي‌باشد، ولي در حال ساخت 6 رزم‌ناو با همكاري شركت كشتي‌سازي سي‌ام‌ان</w:t>
      </w:r>
      <w:r>
        <w:rPr>
          <w:rStyle w:val="FootnoteReference"/>
          <w:rtl/>
          <w:lang w:bidi="fa-IR"/>
        </w:rPr>
        <w:footnoteReference w:id="12"/>
      </w:r>
      <w:r>
        <w:rPr>
          <w:rFonts w:hint="cs"/>
          <w:rtl/>
          <w:lang w:bidi="fa-IR"/>
        </w:rPr>
        <w:t xml:space="preserve"> فرانسه مي‌باشد.</w:t>
      </w:r>
      <w:r>
        <w:rPr>
          <w:rFonts w:hint="cs"/>
          <w:vertAlign w:val="superscript"/>
          <w:rtl/>
          <w:lang w:bidi="fa-IR"/>
        </w:rPr>
        <w:t>(25)</w:t>
      </w:r>
      <w:r>
        <w:rPr>
          <w:rFonts w:hint="cs"/>
          <w:rtl/>
          <w:lang w:bidi="fa-IR"/>
        </w:rPr>
        <w:t xml:space="preserve"> </w:t>
      </w:r>
    </w:p>
    <w:p w:rsidR="0067019B" w:rsidRDefault="0067019B" w:rsidP="001851FA">
      <w:pPr>
        <w:pStyle w:val="a"/>
        <w:rPr>
          <w:rtl/>
          <w:lang w:bidi="fa-IR"/>
        </w:rPr>
      </w:pPr>
      <w:r>
        <w:rPr>
          <w:rFonts w:hint="cs"/>
          <w:rtl/>
          <w:lang w:bidi="fa-IR"/>
        </w:rPr>
        <w:t xml:space="preserve">مركز نيروي دريايي امارات عربي متحده با تأسيساتي در بندر «مينا زايد» در ابوظبي قرار دارد. در عين حال، تأسيساتي هم در بنادر «مينا راشد»، «مينا خالد»، «مينا جبل‌علي» در دبي؛ «مينا صَقْر» در رأس‌الخيمه؛ و «مينا خالد» و «مينا خورفكان» در شارجه وجود دارد. </w:t>
      </w:r>
    </w:p>
    <w:p w:rsidR="0067019B" w:rsidRDefault="0067019B" w:rsidP="001851FA">
      <w:pPr>
        <w:pStyle w:val="a"/>
        <w:rPr>
          <w:vertAlign w:val="superscript"/>
          <w:rtl/>
          <w:lang w:bidi="fa-IR"/>
        </w:rPr>
      </w:pPr>
      <w:r>
        <w:rPr>
          <w:rFonts w:hint="cs"/>
          <w:rtl/>
          <w:lang w:bidi="fa-IR"/>
        </w:rPr>
        <w:t>جدول(3) آمارهاي كليدي اين نيرو از زمان جنگ خليج‌فارس در سال 1990 را نشان مي‌دهد. در سال 2006، توان رزمي نيروي دريايي شامل دو قايق تندرو، دو رزم ناو كوچك، هشت ناو موشك‌انداز، شش ناو كوچك گارد ساحلي، پنج قايق آبي ـ خاكي و دو كشتي پشتيبان مي‌شد.</w:t>
      </w:r>
      <w:r>
        <w:rPr>
          <w:rFonts w:hint="cs"/>
          <w:vertAlign w:val="superscript"/>
          <w:rtl/>
          <w:lang w:bidi="fa-IR"/>
        </w:rPr>
        <w:t xml:space="preserve">(26) </w:t>
      </w:r>
    </w:p>
    <w:p w:rsidR="0067019B" w:rsidRDefault="0067019B" w:rsidP="001851FA">
      <w:pPr>
        <w:pStyle w:val="a"/>
        <w:rPr>
          <w:rtl/>
          <w:lang w:bidi="fa-IR"/>
        </w:rPr>
      </w:pPr>
      <w:r>
        <w:rPr>
          <w:rFonts w:hint="cs"/>
          <w:rtl/>
          <w:lang w:bidi="fa-IR"/>
        </w:rPr>
        <w:t xml:space="preserve">با اين حال، امارات عربي متحده بدون كمك و حمايت ايالات متحده و بريتانيا قادر به انجام عمليات‌هاي دريايي نيست و از آمادگي اندكي براي جنگ برخوردار است. مهمترين مشكل اين نيروها به نيروي انساني آن مربوط مي‌شود، به طوري كه با وجود برنامه‌هاي جاه‌طلبانه از نيروي انساني كافي و ماهر برخوردار نمي‌باشد. علاوه بر اين، توانايي هم آهنگي ميان اين نيرو و نيروهاي زميني و هوايي نيز وجود ندارد. </w:t>
      </w:r>
    </w:p>
    <w:p w:rsidR="0067019B" w:rsidRDefault="0067019B" w:rsidP="001851FA">
      <w:pPr>
        <w:pStyle w:val="a"/>
        <w:rPr>
          <w:rtl/>
          <w:lang w:bidi="fa-IR"/>
        </w:rPr>
      </w:pPr>
    </w:p>
    <w:p w:rsidR="001E21CF" w:rsidRDefault="001E21CF" w:rsidP="001851FA">
      <w:pPr>
        <w:pStyle w:val="a"/>
        <w:rPr>
          <w:rtl/>
          <w:lang w:bidi="fa-IR"/>
        </w:rPr>
      </w:pPr>
    </w:p>
    <w:p w:rsidR="001E21CF" w:rsidRDefault="001E21CF" w:rsidP="001851FA">
      <w:pPr>
        <w:pStyle w:val="a"/>
        <w:rPr>
          <w:rtl/>
          <w:lang w:bidi="fa-IR"/>
        </w:rPr>
      </w:pPr>
    </w:p>
    <w:p w:rsidR="0067019B" w:rsidRDefault="0067019B" w:rsidP="001E21CF">
      <w:pPr>
        <w:pStyle w:val="a"/>
        <w:jc w:val="center"/>
        <w:rPr>
          <w:rtl/>
          <w:lang w:bidi="fa-IR"/>
        </w:rPr>
      </w:pPr>
      <w:r>
        <w:rPr>
          <w:rFonts w:hint="cs"/>
          <w:rtl/>
          <w:lang w:bidi="fa-IR"/>
        </w:rPr>
        <w:t>جدول(3)- آمار نيروي دريايي امارات عربي متحده، 1990-2006.</w:t>
      </w:r>
    </w:p>
    <w:tbl>
      <w:tblPr>
        <w:tblStyle w:val="TableGrid"/>
        <w:bidiVisual/>
        <w:tblW w:w="0" w:type="auto"/>
        <w:jc w:val="center"/>
        <w:tblInd w:w="1960" w:type="dxa"/>
        <w:tblLook w:val="04A0"/>
      </w:tblPr>
      <w:tblGrid>
        <w:gridCol w:w="4115"/>
        <w:gridCol w:w="736"/>
        <w:gridCol w:w="869"/>
        <w:gridCol w:w="827"/>
        <w:gridCol w:w="736"/>
      </w:tblGrid>
      <w:tr w:rsidR="0067019B" w:rsidRPr="001E21CF" w:rsidTr="001E21CF">
        <w:trPr>
          <w:jc w:val="center"/>
        </w:trPr>
        <w:tc>
          <w:tcPr>
            <w:tcW w:w="4115" w:type="dxa"/>
          </w:tcPr>
          <w:p w:rsidR="0067019B" w:rsidRPr="001E21CF" w:rsidRDefault="0067019B" w:rsidP="001851FA">
            <w:pPr>
              <w:pStyle w:val="a"/>
              <w:ind w:firstLine="0"/>
              <w:rPr>
                <w:b/>
                <w:bCs/>
                <w:sz w:val="24"/>
                <w:szCs w:val="26"/>
                <w:rtl/>
                <w:lang w:bidi="fa-IR"/>
              </w:rPr>
            </w:pPr>
          </w:p>
        </w:tc>
        <w:tc>
          <w:tcPr>
            <w:tcW w:w="736" w:type="dxa"/>
          </w:tcPr>
          <w:p w:rsidR="0067019B" w:rsidRPr="001E21CF" w:rsidRDefault="0067019B" w:rsidP="008E2E1F">
            <w:pPr>
              <w:pStyle w:val="a"/>
              <w:ind w:firstLine="0"/>
              <w:jc w:val="center"/>
              <w:rPr>
                <w:b/>
                <w:bCs/>
                <w:sz w:val="24"/>
                <w:szCs w:val="26"/>
                <w:rtl/>
                <w:lang w:bidi="fa-IR"/>
              </w:rPr>
            </w:pPr>
            <w:r w:rsidRPr="001E21CF">
              <w:rPr>
                <w:rFonts w:hint="cs"/>
                <w:b/>
                <w:bCs/>
                <w:sz w:val="24"/>
                <w:szCs w:val="26"/>
                <w:rtl/>
                <w:lang w:bidi="fa-IR"/>
              </w:rPr>
              <w:t>1990</w:t>
            </w:r>
          </w:p>
        </w:tc>
        <w:tc>
          <w:tcPr>
            <w:tcW w:w="869" w:type="dxa"/>
          </w:tcPr>
          <w:p w:rsidR="0067019B" w:rsidRPr="001E21CF" w:rsidRDefault="0067019B" w:rsidP="008E2E1F">
            <w:pPr>
              <w:pStyle w:val="a"/>
              <w:ind w:firstLine="0"/>
              <w:jc w:val="center"/>
              <w:rPr>
                <w:b/>
                <w:bCs/>
                <w:sz w:val="24"/>
                <w:szCs w:val="26"/>
                <w:rtl/>
                <w:lang w:bidi="fa-IR"/>
              </w:rPr>
            </w:pPr>
            <w:r w:rsidRPr="001E21CF">
              <w:rPr>
                <w:rFonts w:hint="cs"/>
                <w:b/>
                <w:bCs/>
                <w:sz w:val="24"/>
                <w:szCs w:val="26"/>
                <w:rtl/>
                <w:lang w:bidi="fa-IR"/>
              </w:rPr>
              <w:t>2000</w:t>
            </w:r>
          </w:p>
        </w:tc>
        <w:tc>
          <w:tcPr>
            <w:tcW w:w="827" w:type="dxa"/>
          </w:tcPr>
          <w:p w:rsidR="0067019B" w:rsidRPr="001E21CF" w:rsidRDefault="0067019B" w:rsidP="008E2E1F">
            <w:pPr>
              <w:pStyle w:val="a"/>
              <w:ind w:firstLine="0"/>
              <w:jc w:val="center"/>
              <w:rPr>
                <w:b/>
                <w:bCs/>
                <w:sz w:val="24"/>
                <w:szCs w:val="26"/>
                <w:rtl/>
                <w:lang w:bidi="fa-IR"/>
              </w:rPr>
            </w:pPr>
            <w:r w:rsidRPr="001E21CF">
              <w:rPr>
                <w:rFonts w:hint="cs"/>
                <w:b/>
                <w:bCs/>
                <w:sz w:val="24"/>
                <w:szCs w:val="26"/>
                <w:rtl/>
                <w:lang w:bidi="fa-IR"/>
              </w:rPr>
              <w:t>2005</w:t>
            </w:r>
          </w:p>
        </w:tc>
        <w:tc>
          <w:tcPr>
            <w:tcW w:w="709" w:type="dxa"/>
          </w:tcPr>
          <w:p w:rsidR="0067019B" w:rsidRPr="001E21CF" w:rsidRDefault="0067019B" w:rsidP="008E2E1F">
            <w:pPr>
              <w:pStyle w:val="a"/>
              <w:ind w:firstLine="0"/>
              <w:jc w:val="center"/>
              <w:rPr>
                <w:b/>
                <w:bCs/>
                <w:sz w:val="24"/>
                <w:szCs w:val="26"/>
                <w:rtl/>
                <w:lang w:bidi="fa-IR"/>
              </w:rPr>
            </w:pPr>
            <w:r w:rsidRPr="001E21CF">
              <w:rPr>
                <w:rFonts w:hint="cs"/>
                <w:b/>
                <w:bCs/>
                <w:sz w:val="24"/>
                <w:szCs w:val="26"/>
                <w:rtl/>
                <w:lang w:bidi="fa-IR"/>
              </w:rPr>
              <w:t>2006</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نيروي انساني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1500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2000</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2500</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2500</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فعال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1500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2000</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2500</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2500</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ذخيره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قايق تندرو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r w:rsidRPr="001E21CF">
              <w:rPr>
                <w:sz w:val="24"/>
                <w:szCs w:val="26"/>
                <w:lang w:bidi="fa-IR"/>
              </w:rPr>
              <w:t xml:space="preserve">NL </w:t>
            </w:r>
            <w:proofErr w:type="spellStart"/>
            <w:r w:rsidRPr="001E21CF">
              <w:rPr>
                <w:sz w:val="24"/>
                <w:szCs w:val="26"/>
                <w:lang w:bidi="fa-IR"/>
              </w:rPr>
              <w:t>Kortenaer</w:t>
            </w:r>
            <w:proofErr w:type="spellEnd"/>
            <w:r w:rsidRPr="001E21CF">
              <w:rPr>
                <w:sz w:val="24"/>
                <w:szCs w:val="26"/>
                <w:lang w:bidi="fa-IR"/>
              </w:rPr>
              <w:t xml:space="preserve">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رزم ناو كوچك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proofErr w:type="spellStart"/>
            <w:r w:rsidRPr="001E21CF">
              <w:rPr>
                <w:sz w:val="24"/>
                <w:szCs w:val="26"/>
                <w:lang w:bidi="fa-IR"/>
              </w:rPr>
              <w:t>Muray</w:t>
            </w:r>
            <w:proofErr w:type="spellEnd"/>
            <w:r w:rsidRPr="001E21CF">
              <w:rPr>
                <w:sz w:val="24"/>
                <w:szCs w:val="26"/>
                <w:lang w:bidi="fa-IR"/>
              </w:rPr>
              <w:t xml:space="preserve"> Jip</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قايق‌هاي گارد ساحلي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15</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14</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14</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14</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proofErr w:type="spellStart"/>
            <w:r w:rsidRPr="001E21CF">
              <w:rPr>
                <w:sz w:val="24"/>
                <w:szCs w:val="26"/>
                <w:lang w:bidi="fa-IR"/>
              </w:rPr>
              <w:t>Ardhana</w:t>
            </w:r>
            <w:proofErr w:type="spellEnd"/>
            <w:r w:rsidRPr="001E21CF">
              <w:rPr>
                <w:sz w:val="24"/>
                <w:szCs w:val="26"/>
                <w:lang w:bidi="fa-IR"/>
              </w:rPr>
              <w:t xml:space="preserve"> (UK Vosper 33m)</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r w:rsidRPr="001E21CF">
              <w:rPr>
                <w:sz w:val="24"/>
                <w:szCs w:val="26"/>
                <w:lang w:bidi="fa-IR"/>
              </w:rPr>
              <w:t xml:space="preserve">Ban </w:t>
            </w:r>
            <w:proofErr w:type="spellStart"/>
            <w:r w:rsidRPr="001E21CF">
              <w:rPr>
                <w:sz w:val="24"/>
                <w:szCs w:val="26"/>
                <w:lang w:bidi="fa-IR"/>
              </w:rPr>
              <w:t>Yas</w:t>
            </w:r>
            <w:proofErr w:type="spellEnd"/>
            <w:r w:rsidRPr="001E21CF">
              <w:rPr>
                <w:sz w:val="24"/>
                <w:szCs w:val="26"/>
                <w:lang w:bidi="fa-IR"/>
              </w:rPr>
              <w:t xml:space="preserve"> (TNS-45)</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6</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rtl/>
                <w:lang w:bidi="fa-IR"/>
              </w:rPr>
            </w:pPr>
            <w:proofErr w:type="spellStart"/>
            <w:r w:rsidRPr="001E21CF">
              <w:rPr>
                <w:sz w:val="24"/>
                <w:szCs w:val="26"/>
                <w:lang w:bidi="fa-IR"/>
              </w:rPr>
              <w:t>Mubarraz</w:t>
            </w:r>
            <w:proofErr w:type="spellEnd"/>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rtl/>
                <w:lang w:bidi="fa-IR"/>
              </w:rPr>
            </w:pPr>
            <w:proofErr w:type="spellStart"/>
            <w:r w:rsidRPr="001E21CF">
              <w:rPr>
                <w:sz w:val="24"/>
                <w:szCs w:val="26"/>
                <w:lang w:bidi="fa-IR"/>
              </w:rPr>
              <w:t>Unpecified</w:t>
            </w:r>
            <w:proofErr w:type="spellEnd"/>
            <w:r w:rsidRPr="001E21CF">
              <w:rPr>
                <w:sz w:val="24"/>
                <w:szCs w:val="26"/>
                <w:lang w:bidi="fa-IR"/>
              </w:rPr>
              <w:t xml:space="preserve"> PFI</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3</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قايق‌هاي آبي خاكي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5</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5</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5</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r w:rsidRPr="001E21CF">
              <w:rPr>
                <w:sz w:val="24"/>
                <w:szCs w:val="26"/>
                <w:lang w:bidi="fa-IR"/>
              </w:rPr>
              <w:t>LCT Unspecified (</w:t>
            </w:r>
            <w:proofErr w:type="spellStart"/>
            <w:r w:rsidRPr="001E21CF">
              <w:rPr>
                <w:sz w:val="24"/>
                <w:szCs w:val="26"/>
                <w:lang w:bidi="fa-IR"/>
              </w:rPr>
              <w:t>Jananah</w:t>
            </w:r>
            <w:proofErr w:type="spellEnd"/>
            <w:r w:rsidRPr="001E21CF">
              <w:rPr>
                <w:sz w:val="24"/>
                <w:szCs w:val="26"/>
                <w:lang w:bidi="fa-IR"/>
              </w:rPr>
              <w:t xml:space="preserve"> in 1990)</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rtl/>
                <w:lang w:bidi="fa-IR"/>
              </w:rPr>
            </w:pPr>
            <w:r w:rsidRPr="001E21CF">
              <w:rPr>
                <w:sz w:val="24"/>
                <w:szCs w:val="26"/>
                <w:lang w:bidi="fa-IR"/>
              </w:rPr>
              <w:t xml:space="preserve">LCT Al </w:t>
            </w:r>
            <w:proofErr w:type="spellStart"/>
            <w:r w:rsidRPr="001E21CF">
              <w:rPr>
                <w:sz w:val="24"/>
                <w:szCs w:val="26"/>
                <w:lang w:bidi="fa-IR"/>
              </w:rPr>
              <w:t>Feyi</w:t>
            </w:r>
            <w:proofErr w:type="spellEnd"/>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3</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3</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3</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كشتي‌هاي لجستيكي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lang w:bidi="fa-IR"/>
              </w:rPr>
            </w:pPr>
            <w:r w:rsidRPr="001E21CF">
              <w:rPr>
                <w:sz w:val="24"/>
                <w:szCs w:val="26"/>
                <w:lang w:bidi="fa-IR"/>
              </w:rPr>
              <w:t xml:space="preserve">SPT unspecified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r>
      <w:tr w:rsidR="00870160" w:rsidRPr="001E21CF" w:rsidTr="001E21CF">
        <w:trPr>
          <w:jc w:val="center"/>
        </w:trPr>
        <w:tc>
          <w:tcPr>
            <w:tcW w:w="4115" w:type="dxa"/>
          </w:tcPr>
          <w:p w:rsidR="00870160" w:rsidRPr="001E21CF" w:rsidRDefault="00870160" w:rsidP="0067019B">
            <w:pPr>
              <w:pStyle w:val="a"/>
              <w:bidi w:val="0"/>
              <w:ind w:firstLine="0"/>
              <w:rPr>
                <w:sz w:val="24"/>
                <w:szCs w:val="26"/>
                <w:rtl/>
                <w:lang w:bidi="fa-IR"/>
              </w:rPr>
            </w:pPr>
            <w:r w:rsidRPr="001E21CF">
              <w:rPr>
                <w:sz w:val="24"/>
                <w:szCs w:val="26"/>
                <w:lang w:bidi="fa-IR"/>
              </w:rPr>
              <w:t xml:space="preserve">AT unspecified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w:t>
            </w:r>
          </w:p>
        </w:tc>
      </w:tr>
      <w:tr w:rsidR="00870160" w:rsidRPr="001E21CF" w:rsidTr="001E21CF">
        <w:trPr>
          <w:jc w:val="center"/>
        </w:trPr>
        <w:tc>
          <w:tcPr>
            <w:tcW w:w="4115" w:type="dxa"/>
          </w:tcPr>
          <w:p w:rsidR="00870160" w:rsidRPr="001E21CF" w:rsidRDefault="00870160" w:rsidP="001851FA">
            <w:pPr>
              <w:pStyle w:val="a"/>
              <w:ind w:firstLine="0"/>
              <w:rPr>
                <w:sz w:val="24"/>
                <w:szCs w:val="26"/>
                <w:rtl/>
                <w:lang w:bidi="fa-IR"/>
              </w:rPr>
            </w:pPr>
            <w:r w:rsidRPr="001E21CF">
              <w:rPr>
                <w:rFonts w:hint="cs"/>
                <w:sz w:val="24"/>
                <w:szCs w:val="26"/>
                <w:rtl/>
                <w:lang w:bidi="fa-IR"/>
              </w:rPr>
              <w:t xml:space="preserve">هواپيمايي دريايي </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11</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18</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18</w:t>
            </w:r>
          </w:p>
        </w:tc>
      </w:tr>
      <w:tr w:rsidR="00870160" w:rsidRPr="001E21CF" w:rsidTr="001E21CF">
        <w:trPr>
          <w:jc w:val="center"/>
        </w:trPr>
        <w:tc>
          <w:tcPr>
            <w:tcW w:w="4115" w:type="dxa"/>
          </w:tcPr>
          <w:p w:rsidR="00870160" w:rsidRPr="001E21CF" w:rsidRDefault="00870160" w:rsidP="00870160">
            <w:pPr>
              <w:pStyle w:val="a"/>
              <w:bidi w:val="0"/>
              <w:ind w:firstLine="0"/>
              <w:rPr>
                <w:sz w:val="24"/>
                <w:szCs w:val="26"/>
                <w:lang w:bidi="fa-IR"/>
              </w:rPr>
            </w:pPr>
            <w:r w:rsidRPr="001E21CF">
              <w:rPr>
                <w:sz w:val="24"/>
                <w:szCs w:val="26"/>
                <w:lang w:bidi="fa-IR"/>
              </w:rPr>
              <w:t>ASLT AS-585 Panther</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7</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7</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7</w:t>
            </w:r>
          </w:p>
        </w:tc>
      </w:tr>
      <w:tr w:rsidR="00870160" w:rsidRPr="001E21CF" w:rsidTr="001E21CF">
        <w:trPr>
          <w:jc w:val="center"/>
        </w:trPr>
        <w:tc>
          <w:tcPr>
            <w:tcW w:w="4115" w:type="dxa"/>
          </w:tcPr>
          <w:p w:rsidR="00870160" w:rsidRPr="001E21CF" w:rsidRDefault="00870160" w:rsidP="00870160">
            <w:pPr>
              <w:pStyle w:val="a"/>
              <w:bidi w:val="0"/>
              <w:ind w:firstLine="0"/>
              <w:rPr>
                <w:sz w:val="24"/>
                <w:szCs w:val="26"/>
                <w:rtl/>
                <w:lang w:bidi="fa-IR"/>
              </w:rPr>
            </w:pPr>
            <w:r w:rsidRPr="001E21CF">
              <w:rPr>
                <w:sz w:val="24"/>
                <w:szCs w:val="26"/>
                <w:lang w:bidi="fa-IR"/>
              </w:rPr>
              <w:t>ASUW AS-332F Super Puma</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2</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7</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7</w:t>
            </w:r>
          </w:p>
        </w:tc>
      </w:tr>
      <w:tr w:rsidR="00870160" w:rsidRPr="001E21CF" w:rsidTr="001E21CF">
        <w:trPr>
          <w:jc w:val="center"/>
        </w:trPr>
        <w:tc>
          <w:tcPr>
            <w:tcW w:w="4115" w:type="dxa"/>
          </w:tcPr>
          <w:p w:rsidR="00870160" w:rsidRPr="001E21CF" w:rsidRDefault="00870160" w:rsidP="00870160">
            <w:pPr>
              <w:pStyle w:val="a"/>
              <w:bidi w:val="0"/>
              <w:ind w:firstLine="0"/>
              <w:rPr>
                <w:sz w:val="24"/>
                <w:szCs w:val="26"/>
                <w:rtl/>
                <w:lang w:bidi="fa-IR"/>
              </w:rPr>
            </w:pPr>
            <w:r w:rsidRPr="001E21CF">
              <w:rPr>
                <w:sz w:val="24"/>
                <w:szCs w:val="26"/>
                <w:lang w:bidi="fa-IR"/>
              </w:rPr>
              <w:t xml:space="preserve">ULT SA-316 </w:t>
            </w:r>
            <w:proofErr w:type="spellStart"/>
            <w:r w:rsidRPr="001E21CF">
              <w:rPr>
                <w:sz w:val="24"/>
                <w:szCs w:val="26"/>
                <w:lang w:bidi="fa-IR"/>
              </w:rPr>
              <w:t>Alouette</w:t>
            </w:r>
            <w:proofErr w:type="spellEnd"/>
            <w:r w:rsidRPr="001E21CF">
              <w:rPr>
                <w:sz w:val="24"/>
                <w:szCs w:val="26"/>
                <w:lang w:bidi="fa-IR"/>
              </w:rPr>
              <w:t xml:space="preserve"> III</w:t>
            </w:r>
          </w:p>
        </w:tc>
        <w:tc>
          <w:tcPr>
            <w:tcW w:w="736"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0</w:t>
            </w:r>
          </w:p>
        </w:tc>
        <w:tc>
          <w:tcPr>
            <w:tcW w:w="86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4</w:t>
            </w:r>
          </w:p>
        </w:tc>
        <w:tc>
          <w:tcPr>
            <w:tcW w:w="827"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4</w:t>
            </w:r>
          </w:p>
        </w:tc>
        <w:tc>
          <w:tcPr>
            <w:tcW w:w="709" w:type="dxa"/>
          </w:tcPr>
          <w:p w:rsidR="00870160" w:rsidRPr="001E21CF" w:rsidRDefault="00870160" w:rsidP="008E2E1F">
            <w:pPr>
              <w:pStyle w:val="a"/>
              <w:ind w:firstLine="0"/>
              <w:jc w:val="center"/>
              <w:rPr>
                <w:sz w:val="24"/>
                <w:szCs w:val="26"/>
                <w:rtl/>
                <w:lang w:bidi="fa-IR"/>
              </w:rPr>
            </w:pPr>
            <w:r w:rsidRPr="001E21CF">
              <w:rPr>
                <w:rFonts w:hint="cs"/>
                <w:sz w:val="24"/>
                <w:szCs w:val="26"/>
                <w:rtl/>
                <w:lang w:bidi="fa-IR"/>
              </w:rPr>
              <w:t>4</w:t>
            </w:r>
          </w:p>
        </w:tc>
      </w:tr>
      <w:tr w:rsidR="00870160" w:rsidRPr="001E21CF" w:rsidTr="001E21CF">
        <w:trPr>
          <w:jc w:val="center"/>
        </w:trPr>
        <w:tc>
          <w:tcPr>
            <w:tcW w:w="7256" w:type="dxa"/>
            <w:gridSpan w:val="5"/>
          </w:tcPr>
          <w:p w:rsidR="00870160" w:rsidRPr="001E21CF" w:rsidRDefault="00870160" w:rsidP="00870160">
            <w:pPr>
              <w:pStyle w:val="a"/>
              <w:bidi w:val="0"/>
              <w:ind w:firstLine="0"/>
              <w:rPr>
                <w:sz w:val="24"/>
                <w:szCs w:val="26"/>
                <w:rtl/>
                <w:lang w:bidi="fa-IR"/>
              </w:rPr>
            </w:pPr>
            <w:r w:rsidRPr="001E21CF">
              <w:rPr>
                <w:b/>
                <w:bCs/>
                <w:sz w:val="24"/>
                <w:szCs w:val="26"/>
                <w:lang w:bidi="fa-IR"/>
              </w:rPr>
              <w:t xml:space="preserve">Source: </w:t>
            </w:r>
            <w:r w:rsidRPr="001E21CF">
              <w:rPr>
                <w:sz w:val="24"/>
                <w:szCs w:val="26"/>
                <w:lang w:bidi="fa-IR"/>
              </w:rPr>
              <w:t xml:space="preserve">IISS, Military Balance, various editions including 1989-1990, 1999-2000, 2004-2005, 2005-2006. </w:t>
            </w:r>
          </w:p>
        </w:tc>
      </w:tr>
    </w:tbl>
    <w:p w:rsidR="0067019B" w:rsidRDefault="0067019B" w:rsidP="001851FA">
      <w:pPr>
        <w:pStyle w:val="a"/>
        <w:rPr>
          <w:rtl/>
          <w:lang w:bidi="fa-IR"/>
        </w:rPr>
      </w:pPr>
    </w:p>
    <w:p w:rsidR="00870160" w:rsidRDefault="00870160" w:rsidP="001851FA">
      <w:pPr>
        <w:pStyle w:val="a"/>
        <w:rPr>
          <w:b/>
          <w:bCs/>
          <w:rtl/>
          <w:lang w:bidi="fa-IR"/>
        </w:rPr>
      </w:pPr>
      <w:r>
        <w:rPr>
          <w:rFonts w:hint="cs"/>
          <w:b/>
          <w:bCs/>
          <w:rtl/>
          <w:lang w:bidi="fa-IR"/>
        </w:rPr>
        <w:t xml:space="preserve">دفاع هوايي </w:t>
      </w:r>
    </w:p>
    <w:p w:rsidR="00870160" w:rsidRDefault="00870160" w:rsidP="001851FA">
      <w:pPr>
        <w:pStyle w:val="a"/>
        <w:rPr>
          <w:rtl/>
          <w:lang w:bidi="fa-IR"/>
        </w:rPr>
      </w:pPr>
      <w:r>
        <w:rPr>
          <w:rFonts w:hint="cs"/>
          <w:rtl/>
          <w:lang w:bidi="fa-IR"/>
        </w:rPr>
        <w:lastRenderedPageBreak/>
        <w:t xml:space="preserve">نيروي انساني دفاع هوايي امارات عربي در هر دو نيروي زميني و دريايي مشغول خدمت هستند. جدول (4) روندها و آمار كلي در اين نيروها را نشان مي‌دهند، هرچند اطلاعات دقيقي از شمار هر يك از سامانه‌هاي تسليحاتي وجود ندارد؛ به هر حال </w:t>
      </w:r>
      <w:r w:rsidR="00D57155">
        <w:rPr>
          <w:rFonts w:hint="cs"/>
          <w:rtl/>
          <w:lang w:bidi="fa-IR"/>
        </w:rPr>
        <w:t>دو لشكر دفاع هوايي هر كدام با سه گردان وجود دارند. يكي از اين سه گردان داراي موشك‌هاي «آي-هاوك ام.آي.ام-23بي»</w:t>
      </w:r>
      <w:r w:rsidR="00D57155">
        <w:rPr>
          <w:rStyle w:val="FootnoteReference"/>
          <w:rtl/>
          <w:lang w:bidi="fa-IR"/>
        </w:rPr>
        <w:footnoteReference w:id="13"/>
      </w:r>
      <w:r w:rsidR="00D57155">
        <w:rPr>
          <w:rFonts w:hint="cs"/>
          <w:rtl/>
          <w:lang w:bidi="fa-IR"/>
        </w:rPr>
        <w:t xml:space="preserve"> بوده و سه گردان ديگر به موشك‌هيا كروتيل</w:t>
      </w:r>
      <w:r w:rsidR="00D57155">
        <w:rPr>
          <w:rStyle w:val="FootnoteReference"/>
          <w:rtl/>
          <w:lang w:bidi="fa-IR"/>
        </w:rPr>
        <w:footnoteReference w:id="14"/>
      </w:r>
      <w:r w:rsidR="00D57155">
        <w:rPr>
          <w:rFonts w:hint="cs"/>
          <w:rtl/>
          <w:lang w:bidi="fa-IR"/>
        </w:rPr>
        <w:t>، ميسترال</w:t>
      </w:r>
      <w:r w:rsidR="00D57155">
        <w:rPr>
          <w:rStyle w:val="FootnoteReference"/>
          <w:rtl/>
          <w:lang w:bidi="fa-IR"/>
        </w:rPr>
        <w:footnoteReference w:id="15"/>
      </w:r>
      <w:r w:rsidR="00D57155">
        <w:rPr>
          <w:rFonts w:hint="cs"/>
          <w:rtl/>
          <w:lang w:bidi="fa-IR"/>
        </w:rPr>
        <w:t>، ريپر</w:t>
      </w:r>
      <w:r w:rsidR="00D57155">
        <w:rPr>
          <w:rStyle w:val="FootnoteReference"/>
          <w:rtl/>
          <w:lang w:bidi="fa-IR"/>
        </w:rPr>
        <w:footnoteReference w:id="16"/>
      </w:r>
      <w:r w:rsidR="00D57155">
        <w:rPr>
          <w:rFonts w:hint="cs"/>
          <w:rtl/>
          <w:lang w:bidi="fa-IR"/>
        </w:rPr>
        <w:t>، آر.بي-70</w:t>
      </w:r>
      <w:r w:rsidR="00D57155">
        <w:rPr>
          <w:rStyle w:val="FootnoteReference"/>
          <w:rtl/>
          <w:lang w:bidi="fa-IR"/>
        </w:rPr>
        <w:footnoteReference w:id="17"/>
      </w:r>
      <w:r w:rsidR="00D57155">
        <w:rPr>
          <w:rFonts w:hint="cs"/>
          <w:rtl/>
          <w:lang w:bidi="fa-IR"/>
        </w:rPr>
        <w:t>، جاولين</w:t>
      </w:r>
      <w:r w:rsidR="00D57155">
        <w:rPr>
          <w:rStyle w:val="FootnoteReference"/>
          <w:rtl/>
          <w:lang w:bidi="fa-IR"/>
        </w:rPr>
        <w:footnoteReference w:id="18"/>
      </w:r>
      <w:r w:rsidR="00D57155">
        <w:rPr>
          <w:rFonts w:hint="cs"/>
          <w:rtl/>
          <w:lang w:bidi="fa-IR"/>
        </w:rPr>
        <w:t xml:space="preserve"> و اس.اي-18 كروز (ايگلا)</w:t>
      </w:r>
      <w:r w:rsidR="00D57155">
        <w:rPr>
          <w:rStyle w:val="FootnoteReference"/>
          <w:rtl/>
          <w:lang w:bidi="fa-IR"/>
        </w:rPr>
        <w:footnoteReference w:id="19"/>
      </w:r>
      <w:r w:rsidR="00D57155">
        <w:rPr>
          <w:rFonts w:hint="cs"/>
          <w:rtl/>
          <w:lang w:bidi="fa-IR"/>
        </w:rPr>
        <w:t xml:space="preserve"> مجهز مي‌باشند. </w:t>
      </w:r>
    </w:p>
    <w:p w:rsidR="003D5789" w:rsidRDefault="003D5789" w:rsidP="001851FA">
      <w:pPr>
        <w:pStyle w:val="a"/>
        <w:rPr>
          <w:rFonts w:hint="cs"/>
          <w:rtl/>
          <w:lang w:bidi="fa-IR"/>
        </w:rPr>
      </w:pPr>
    </w:p>
    <w:p w:rsidR="00950A61" w:rsidRDefault="00950A61" w:rsidP="00950A61">
      <w:pPr>
        <w:pStyle w:val="a"/>
        <w:jc w:val="center"/>
        <w:rPr>
          <w:rtl/>
          <w:lang w:bidi="fa-IR"/>
        </w:rPr>
      </w:pPr>
      <w:r>
        <w:rPr>
          <w:rFonts w:hint="cs"/>
          <w:rtl/>
          <w:lang w:bidi="fa-IR"/>
        </w:rPr>
        <w:t>جدول4- روندها و آمار كلي از نيروي دفاع هوايي امارات عربي متحده، 1990-2006</w:t>
      </w:r>
    </w:p>
    <w:tbl>
      <w:tblPr>
        <w:tblStyle w:val="TableGrid"/>
        <w:tblpPr w:leftFromText="180" w:rightFromText="180" w:vertAnchor="text" w:tblpXSpec="center" w:tblpY="1"/>
        <w:tblOverlap w:val="never"/>
        <w:bidiVisual/>
        <w:tblW w:w="0" w:type="auto"/>
        <w:tblInd w:w="-346" w:type="dxa"/>
        <w:tblLook w:val="04A0"/>
      </w:tblPr>
      <w:tblGrid>
        <w:gridCol w:w="3181"/>
        <w:gridCol w:w="992"/>
        <w:gridCol w:w="992"/>
        <w:gridCol w:w="992"/>
        <w:gridCol w:w="1101"/>
      </w:tblGrid>
      <w:tr w:rsidR="001E21CF" w:rsidRPr="001E21CF" w:rsidTr="008E2E1F">
        <w:tc>
          <w:tcPr>
            <w:tcW w:w="3181" w:type="dxa"/>
          </w:tcPr>
          <w:p w:rsidR="001E21CF" w:rsidRPr="001E21CF" w:rsidRDefault="001E21CF" w:rsidP="001E21CF">
            <w:pPr>
              <w:pStyle w:val="a"/>
              <w:ind w:firstLine="0"/>
              <w:rPr>
                <w:b/>
                <w:bCs/>
                <w:sz w:val="24"/>
                <w:szCs w:val="26"/>
                <w:rtl/>
                <w:lang w:bidi="fa-IR"/>
              </w:rPr>
            </w:pPr>
          </w:p>
        </w:tc>
        <w:tc>
          <w:tcPr>
            <w:tcW w:w="992" w:type="dxa"/>
          </w:tcPr>
          <w:p w:rsidR="001E21CF" w:rsidRPr="001E21CF" w:rsidRDefault="001E21CF" w:rsidP="001E21CF">
            <w:pPr>
              <w:pStyle w:val="a"/>
              <w:ind w:firstLine="0"/>
              <w:rPr>
                <w:b/>
                <w:bCs/>
                <w:sz w:val="24"/>
                <w:szCs w:val="26"/>
                <w:rtl/>
                <w:lang w:bidi="fa-IR"/>
              </w:rPr>
            </w:pPr>
            <w:r w:rsidRPr="001E21CF">
              <w:rPr>
                <w:rFonts w:hint="cs"/>
                <w:b/>
                <w:bCs/>
                <w:sz w:val="24"/>
                <w:szCs w:val="26"/>
                <w:rtl/>
                <w:lang w:bidi="fa-IR"/>
              </w:rPr>
              <w:t>1990</w:t>
            </w:r>
          </w:p>
        </w:tc>
        <w:tc>
          <w:tcPr>
            <w:tcW w:w="992" w:type="dxa"/>
          </w:tcPr>
          <w:p w:rsidR="001E21CF" w:rsidRPr="001E21CF" w:rsidRDefault="001E21CF" w:rsidP="001E21CF">
            <w:pPr>
              <w:pStyle w:val="a"/>
              <w:ind w:firstLine="0"/>
              <w:rPr>
                <w:b/>
                <w:bCs/>
                <w:sz w:val="24"/>
                <w:szCs w:val="26"/>
                <w:rtl/>
                <w:lang w:bidi="fa-IR"/>
              </w:rPr>
            </w:pPr>
            <w:r w:rsidRPr="001E21CF">
              <w:rPr>
                <w:rFonts w:hint="cs"/>
                <w:b/>
                <w:bCs/>
                <w:sz w:val="24"/>
                <w:szCs w:val="26"/>
                <w:rtl/>
                <w:lang w:bidi="fa-IR"/>
              </w:rPr>
              <w:t>2000</w:t>
            </w:r>
          </w:p>
        </w:tc>
        <w:tc>
          <w:tcPr>
            <w:tcW w:w="992" w:type="dxa"/>
          </w:tcPr>
          <w:p w:rsidR="001E21CF" w:rsidRPr="001E21CF" w:rsidRDefault="001E21CF" w:rsidP="001E21CF">
            <w:pPr>
              <w:pStyle w:val="a"/>
              <w:ind w:firstLine="0"/>
              <w:rPr>
                <w:b/>
                <w:bCs/>
                <w:sz w:val="24"/>
                <w:szCs w:val="26"/>
                <w:rtl/>
                <w:lang w:bidi="fa-IR"/>
              </w:rPr>
            </w:pPr>
            <w:r w:rsidRPr="001E21CF">
              <w:rPr>
                <w:rFonts w:hint="cs"/>
                <w:b/>
                <w:bCs/>
                <w:sz w:val="24"/>
                <w:szCs w:val="26"/>
                <w:rtl/>
                <w:lang w:bidi="fa-IR"/>
              </w:rPr>
              <w:t>2005</w:t>
            </w:r>
          </w:p>
        </w:tc>
        <w:tc>
          <w:tcPr>
            <w:tcW w:w="1101" w:type="dxa"/>
          </w:tcPr>
          <w:p w:rsidR="001E21CF" w:rsidRPr="001E21CF" w:rsidRDefault="001E21CF" w:rsidP="001E21CF">
            <w:pPr>
              <w:pStyle w:val="a"/>
              <w:ind w:firstLine="0"/>
              <w:rPr>
                <w:b/>
                <w:bCs/>
                <w:sz w:val="24"/>
                <w:szCs w:val="26"/>
                <w:rtl/>
                <w:lang w:bidi="fa-IR"/>
              </w:rPr>
            </w:pPr>
            <w:r w:rsidRPr="001E21CF">
              <w:rPr>
                <w:rFonts w:hint="cs"/>
                <w:b/>
                <w:bCs/>
                <w:sz w:val="24"/>
                <w:szCs w:val="26"/>
                <w:rtl/>
                <w:lang w:bidi="fa-IR"/>
              </w:rPr>
              <w:t>2006</w:t>
            </w:r>
          </w:p>
        </w:tc>
      </w:tr>
      <w:tr w:rsidR="001E21CF" w:rsidRPr="001E21CF" w:rsidTr="008E2E1F">
        <w:tc>
          <w:tcPr>
            <w:tcW w:w="3181" w:type="dxa"/>
          </w:tcPr>
          <w:p w:rsidR="001E21CF" w:rsidRPr="001E21CF" w:rsidRDefault="008E2E1F" w:rsidP="001E21CF">
            <w:pPr>
              <w:pStyle w:val="a"/>
              <w:ind w:firstLine="0"/>
              <w:rPr>
                <w:sz w:val="24"/>
                <w:szCs w:val="26"/>
                <w:rtl/>
                <w:lang w:bidi="fa-IR"/>
              </w:rPr>
            </w:pPr>
            <w:r>
              <w:rPr>
                <w:rFonts w:hint="cs"/>
                <w:sz w:val="24"/>
                <w:szCs w:val="26"/>
                <w:rtl/>
                <w:lang w:bidi="fa-IR"/>
              </w:rPr>
              <w:t xml:space="preserve">نيروي انساني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1101"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r>
      <w:tr w:rsidR="001E21CF" w:rsidRPr="001E21CF" w:rsidTr="008E2E1F">
        <w:tc>
          <w:tcPr>
            <w:tcW w:w="3181" w:type="dxa"/>
          </w:tcPr>
          <w:p w:rsidR="001E21CF" w:rsidRPr="001E21CF" w:rsidRDefault="008E2E1F" w:rsidP="001E21CF">
            <w:pPr>
              <w:pStyle w:val="a"/>
              <w:ind w:firstLine="0"/>
              <w:rPr>
                <w:sz w:val="24"/>
                <w:szCs w:val="26"/>
                <w:rtl/>
                <w:lang w:bidi="fa-IR"/>
              </w:rPr>
            </w:pPr>
            <w:r>
              <w:rPr>
                <w:rFonts w:hint="cs"/>
                <w:sz w:val="24"/>
                <w:szCs w:val="26"/>
                <w:rtl/>
                <w:lang w:bidi="fa-IR"/>
              </w:rPr>
              <w:t xml:space="preserve">فعال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c>
          <w:tcPr>
            <w:tcW w:w="1101" w:type="dxa"/>
          </w:tcPr>
          <w:p w:rsidR="001E21CF" w:rsidRPr="001E21CF" w:rsidRDefault="00F0673F" w:rsidP="001E21CF">
            <w:pPr>
              <w:pStyle w:val="a"/>
              <w:ind w:firstLine="0"/>
              <w:rPr>
                <w:sz w:val="24"/>
                <w:szCs w:val="26"/>
                <w:rtl/>
                <w:lang w:bidi="fa-IR"/>
              </w:rPr>
            </w:pPr>
            <w:r>
              <w:rPr>
                <w:rFonts w:hint="cs"/>
                <w:sz w:val="24"/>
                <w:szCs w:val="26"/>
                <w:rtl/>
                <w:lang w:bidi="fa-IR"/>
              </w:rPr>
              <w:t>موجود نيست</w:t>
            </w:r>
          </w:p>
        </w:tc>
      </w:tr>
      <w:tr w:rsidR="001E21CF" w:rsidRPr="001E21CF" w:rsidTr="008E2E1F">
        <w:tc>
          <w:tcPr>
            <w:tcW w:w="3181" w:type="dxa"/>
          </w:tcPr>
          <w:p w:rsidR="001E21CF" w:rsidRPr="001E21CF" w:rsidRDefault="008E2E1F" w:rsidP="001E21CF">
            <w:pPr>
              <w:pStyle w:val="a"/>
              <w:ind w:firstLine="0"/>
              <w:rPr>
                <w:sz w:val="24"/>
                <w:szCs w:val="26"/>
                <w:rtl/>
                <w:lang w:bidi="fa-IR"/>
              </w:rPr>
            </w:pPr>
            <w:r>
              <w:rPr>
                <w:rFonts w:hint="cs"/>
                <w:sz w:val="24"/>
                <w:szCs w:val="26"/>
                <w:rtl/>
                <w:lang w:bidi="fa-IR"/>
              </w:rPr>
              <w:t xml:space="preserve">ذخيره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D66A33" w:rsidP="001E21CF">
            <w:pPr>
              <w:pStyle w:val="a"/>
              <w:ind w:firstLine="0"/>
              <w:rPr>
                <w:sz w:val="24"/>
                <w:szCs w:val="26"/>
                <w:rtl/>
                <w:lang w:bidi="fa-IR"/>
              </w:rPr>
            </w:pPr>
            <w:r>
              <w:rPr>
                <w:rFonts w:hint="cs"/>
                <w:sz w:val="24"/>
                <w:szCs w:val="26"/>
                <w:rtl/>
                <w:lang w:bidi="fa-IR"/>
              </w:rPr>
              <w:t>0</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0</w:t>
            </w:r>
          </w:p>
        </w:tc>
      </w:tr>
      <w:tr w:rsidR="001E21CF" w:rsidRPr="001E21CF" w:rsidTr="008E2E1F">
        <w:tc>
          <w:tcPr>
            <w:tcW w:w="3181" w:type="dxa"/>
          </w:tcPr>
          <w:p w:rsidR="001E21CF" w:rsidRPr="001E21CF" w:rsidRDefault="008E2E1F" w:rsidP="001E21CF">
            <w:pPr>
              <w:pStyle w:val="a"/>
              <w:ind w:firstLine="0"/>
              <w:rPr>
                <w:sz w:val="24"/>
                <w:szCs w:val="26"/>
                <w:rtl/>
                <w:lang w:bidi="fa-IR"/>
              </w:rPr>
            </w:pPr>
            <w:r>
              <w:rPr>
                <w:rFonts w:hint="cs"/>
                <w:sz w:val="24"/>
                <w:szCs w:val="26"/>
                <w:rtl/>
                <w:lang w:bidi="fa-IR"/>
              </w:rPr>
              <w:t xml:space="preserve">لشكر دفاع هوايي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w:t>
            </w:r>
          </w:p>
        </w:tc>
        <w:tc>
          <w:tcPr>
            <w:tcW w:w="992" w:type="dxa"/>
          </w:tcPr>
          <w:p w:rsidR="001E21CF" w:rsidRPr="001E21CF" w:rsidRDefault="00D66A33" w:rsidP="001E21CF">
            <w:pPr>
              <w:pStyle w:val="a"/>
              <w:ind w:firstLine="0"/>
              <w:rPr>
                <w:sz w:val="24"/>
                <w:szCs w:val="26"/>
                <w:rtl/>
                <w:lang w:bidi="fa-IR"/>
              </w:rPr>
            </w:pPr>
            <w:r>
              <w:rPr>
                <w:rFonts w:hint="cs"/>
                <w:sz w:val="24"/>
                <w:szCs w:val="26"/>
                <w:rtl/>
                <w:lang w:bidi="fa-IR"/>
              </w:rPr>
              <w:t>2</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2</w:t>
            </w:r>
          </w:p>
        </w:tc>
      </w:tr>
      <w:tr w:rsidR="001E21CF" w:rsidRPr="001E21CF" w:rsidTr="008E2E1F">
        <w:tc>
          <w:tcPr>
            <w:tcW w:w="3181" w:type="dxa"/>
          </w:tcPr>
          <w:p w:rsidR="001E21CF" w:rsidRPr="001E21CF" w:rsidRDefault="008E2E1F" w:rsidP="001E21CF">
            <w:pPr>
              <w:pStyle w:val="a"/>
              <w:ind w:firstLine="0"/>
              <w:rPr>
                <w:sz w:val="24"/>
                <w:szCs w:val="26"/>
                <w:rtl/>
                <w:lang w:bidi="fa-IR"/>
              </w:rPr>
            </w:pPr>
            <w:r>
              <w:rPr>
                <w:rFonts w:hint="cs"/>
                <w:sz w:val="24"/>
                <w:szCs w:val="26"/>
                <w:rtl/>
                <w:lang w:bidi="fa-IR"/>
              </w:rPr>
              <w:t xml:space="preserve">گردان‌هاي </w:t>
            </w:r>
            <w:r>
              <w:rPr>
                <w:sz w:val="24"/>
                <w:szCs w:val="26"/>
                <w:lang w:bidi="fa-IR"/>
              </w:rPr>
              <w:t>I-HAWK-MIM-23B</w:t>
            </w:r>
            <w:r>
              <w:rPr>
                <w:rFonts w:hint="cs"/>
                <w:sz w:val="24"/>
                <w:szCs w:val="26"/>
                <w:rtl/>
                <w:lang w:bidi="fa-IR"/>
              </w:rPr>
              <w:t xml:space="preserve">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5</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5</w:t>
            </w:r>
          </w:p>
        </w:tc>
        <w:tc>
          <w:tcPr>
            <w:tcW w:w="992" w:type="dxa"/>
          </w:tcPr>
          <w:p w:rsidR="001E21CF" w:rsidRPr="001E21CF" w:rsidRDefault="00D66A33" w:rsidP="001E21CF">
            <w:pPr>
              <w:pStyle w:val="a"/>
              <w:ind w:firstLine="0"/>
              <w:rPr>
                <w:sz w:val="24"/>
                <w:szCs w:val="26"/>
                <w:rtl/>
                <w:lang w:bidi="fa-IR"/>
              </w:rPr>
            </w:pPr>
            <w:r>
              <w:rPr>
                <w:rFonts w:hint="cs"/>
                <w:sz w:val="24"/>
                <w:szCs w:val="26"/>
                <w:rtl/>
                <w:lang w:bidi="fa-IR"/>
              </w:rPr>
              <w:t>3</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3</w:t>
            </w:r>
          </w:p>
        </w:tc>
      </w:tr>
      <w:tr w:rsidR="001E21CF" w:rsidRPr="001E21CF" w:rsidTr="008E2E1F">
        <w:tc>
          <w:tcPr>
            <w:tcW w:w="3181" w:type="dxa"/>
          </w:tcPr>
          <w:p w:rsidR="001E21CF" w:rsidRPr="001E21CF" w:rsidRDefault="008E2E1F" w:rsidP="001E21CF">
            <w:pPr>
              <w:pStyle w:val="a"/>
              <w:ind w:firstLine="0"/>
              <w:rPr>
                <w:sz w:val="24"/>
                <w:szCs w:val="26"/>
                <w:lang w:bidi="fa-IR"/>
              </w:rPr>
            </w:pPr>
            <w:r>
              <w:rPr>
                <w:rFonts w:hint="cs"/>
                <w:sz w:val="24"/>
                <w:szCs w:val="26"/>
                <w:rtl/>
                <w:lang w:bidi="fa-IR"/>
              </w:rPr>
              <w:t xml:space="preserve">گردان‌هاي </w:t>
            </w:r>
            <w:r>
              <w:rPr>
                <w:sz w:val="24"/>
                <w:szCs w:val="26"/>
                <w:lang w:bidi="fa-IR"/>
              </w:rPr>
              <w:t>SAM</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3</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3</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t>SAM</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20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121</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proofErr w:type="spellStart"/>
            <w:r>
              <w:rPr>
                <w:sz w:val="24"/>
                <w:szCs w:val="26"/>
                <w:lang w:bidi="fa-IR"/>
              </w:rPr>
              <w:t>Crotale</w:t>
            </w:r>
            <w:proofErr w:type="spellEnd"/>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8</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9</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t xml:space="preserve">Mistral </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100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t>Rapier</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12</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12</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t>SP</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140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13</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lastRenderedPageBreak/>
              <w:t>RBS-70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140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13</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8E2E1F" w:rsidP="008E2E1F">
            <w:pPr>
              <w:pStyle w:val="a"/>
              <w:bidi w:val="0"/>
              <w:ind w:firstLine="0"/>
              <w:rPr>
                <w:sz w:val="24"/>
                <w:szCs w:val="26"/>
                <w:rtl/>
                <w:lang w:bidi="fa-IR"/>
              </w:rPr>
            </w:pPr>
            <w:r>
              <w:rPr>
                <w:sz w:val="24"/>
                <w:szCs w:val="26"/>
                <w:lang w:bidi="fa-IR"/>
              </w:rPr>
              <w:t>TOWED/MIM23</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5</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F0673F" w:rsidP="008E2E1F">
            <w:pPr>
              <w:pStyle w:val="a"/>
              <w:bidi w:val="0"/>
              <w:ind w:firstLine="0"/>
              <w:rPr>
                <w:sz w:val="24"/>
                <w:szCs w:val="26"/>
                <w:rtl/>
                <w:lang w:bidi="fa-IR"/>
              </w:rPr>
            </w:pPr>
            <w:r>
              <w:rPr>
                <w:sz w:val="24"/>
                <w:szCs w:val="26"/>
                <w:lang w:bidi="fa-IR"/>
              </w:rPr>
              <w:t>I-HAWK MIM-23B</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D66A33"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F0673F" w:rsidP="00F0673F">
            <w:pPr>
              <w:pStyle w:val="a"/>
              <w:bidi w:val="0"/>
              <w:ind w:firstLine="0"/>
              <w:rPr>
                <w:sz w:val="24"/>
                <w:szCs w:val="26"/>
                <w:rtl/>
                <w:lang w:bidi="fa-IR"/>
              </w:rPr>
            </w:pPr>
            <w:r>
              <w:rPr>
                <w:sz w:val="24"/>
                <w:szCs w:val="26"/>
                <w:lang w:bidi="fa-IR"/>
              </w:rPr>
              <w:t>MANPAD</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F0673F"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F0673F" w:rsidP="00F0673F">
            <w:pPr>
              <w:pStyle w:val="a"/>
              <w:bidi w:val="0"/>
              <w:ind w:firstLine="0"/>
              <w:rPr>
                <w:sz w:val="24"/>
                <w:szCs w:val="26"/>
                <w:rtl/>
                <w:lang w:bidi="fa-IR"/>
              </w:rPr>
            </w:pPr>
            <w:r>
              <w:rPr>
                <w:sz w:val="24"/>
                <w:szCs w:val="26"/>
                <w:lang w:bidi="fa-IR"/>
              </w:rPr>
              <w:t>Javelin</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0</w:t>
            </w:r>
          </w:p>
        </w:tc>
        <w:tc>
          <w:tcPr>
            <w:tcW w:w="992" w:type="dxa"/>
          </w:tcPr>
          <w:p w:rsidR="001E21CF" w:rsidRPr="001E21CF" w:rsidRDefault="00F0673F" w:rsidP="001E21CF">
            <w:pPr>
              <w:pStyle w:val="a"/>
              <w:ind w:firstLine="0"/>
              <w:rPr>
                <w:sz w:val="24"/>
                <w:szCs w:val="26"/>
                <w:rtl/>
                <w:lang w:bidi="fa-IR"/>
              </w:rPr>
            </w:pPr>
            <w:r>
              <w:rPr>
                <w:rFonts w:hint="cs"/>
                <w:sz w:val="24"/>
                <w:szCs w:val="26"/>
                <w:rtl/>
                <w:lang w:bidi="fa-IR"/>
              </w:rPr>
              <w:t>؟</w:t>
            </w:r>
          </w:p>
        </w:tc>
        <w:tc>
          <w:tcPr>
            <w:tcW w:w="1101" w:type="dxa"/>
          </w:tcPr>
          <w:p w:rsidR="001E21CF" w:rsidRPr="001E21CF" w:rsidRDefault="00F0673F" w:rsidP="001E21CF">
            <w:pPr>
              <w:pStyle w:val="a"/>
              <w:ind w:firstLine="0"/>
              <w:rPr>
                <w:sz w:val="24"/>
                <w:szCs w:val="26"/>
                <w:rtl/>
                <w:lang w:bidi="fa-IR"/>
              </w:rPr>
            </w:pPr>
            <w:r>
              <w:rPr>
                <w:rFonts w:hint="cs"/>
                <w:sz w:val="24"/>
                <w:szCs w:val="26"/>
                <w:rtl/>
                <w:lang w:bidi="fa-IR"/>
              </w:rPr>
              <w:t>؟</w:t>
            </w:r>
          </w:p>
        </w:tc>
      </w:tr>
      <w:tr w:rsidR="001E21CF" w:rsidRPr="001E21CF" w:rsidTr="008E2E1F">
        <w:tc>
          <w:tcPr>
            <w:tcW w:w="3181" w:type="dxa"/>
          </w:tcPr>
          <w:p w:rsidR="001E21CF" w:rsidRPr="001E21CF" w:rsidRDefault="00F0673F" w:rsidP="00F0673F">
            <w:pPr>
              <w:pStyle w:val="a"/>
              <w:bidi w:val="0"/>
              <w:ind w:firstLine="0"/>
              <w:rPr>
                <w:sz w:val="24"/>
                <w:szCs w:val="26"/>
                <w:rtl/>
                <w:lang w:bidi="fa-IR"/>
              </w:rPr>
            </w:pPr>
            <w:r>
              <w:rPr>
                <w:sz w:val="24"/>
                <w:szCs w:val="26"/>
                <w:lang w:bidi="fa-IR"/>
              </w:rPr>
              <w:t>SA-18 Grouse/</w:t>
            </w:r>
            <w:proofErr w:type="spellStart"/>
            <w:r>
              <w:rPr>
                <w:sz w:val="24"/>
                <w:szCs w:val="26"/>
                <w:lang w:bidi="fa-IR"/>
              </w:rPr>
              <w:t>Igla</w:t>
            </w:r>
            <w:proofErr w:type="spellEnd"/>
            <w:r>
              <w:rPr>
                <w:sz w:val="24"/>
                <w:szCs w:val="26"/>
                <w:lang w:bidi="fa-IR"/>
              </w:rPr>
              <w:t xml:space="preserve"> 9KB</w:t>
            </w:r>
          </w:p>
        </w:tc>
        <w:tc>
          <w:tcPr>
            <w:tcW w:w="992" w:type="dxa"/>
          </w:tcPr>
          <w:p w:rsidR="001E21CF" w:rsidRPr="001E21CF" w:rsidRDefault="001E21CF" w:rsidP="001E21CF">
            <w:pPr>
              <w:pStyle w:val="a"/>
              <w:ind w:firstLine="0"/>
              <w:rPr>
                <w:sz w:val="24"/>
                <w:szCs w:val="26"/>
                <w:rtl/>
                <w:lang w:bidi="fa-IR"/>
              </w:rPr>
            </w:pPr>
          </w:p>
        </w:tc>
        <w:tc>
          <w:tcPr>
            <w:tcW w:w="992" w:type="dxa"/>
          </w:tcPr>
          <w:p w:rsidR="001E21CF" w:rsidRPr="001E21CF" w:rsidRDefault="001E21CF" w:rsidP="001E21CF">
            <w:pPr>
              <w:pStyle w:val="a"/>
              <w:ind w:firstLine="0"/>
              <w:rPr>
                <w:sz w:val="24"/>
                <w:szCs w:val="26"/>
                <w:rtl/>
                <w:lang w:bidi="fa-IR"/>
              </w:rPr>
            </w:pPr>
          </w:p>
        </w:tc>
        <w:tc>
          <w:tcPr>
            <w:tcW w:w="992" w:type="dxa"/>
          </w:tcPr>
          <w:p w:rsidR="001E21CF" w:rsidRPr="001E21CF" w:rsidRDefault="001E21CF" w:rsidP="001E21CF">
            <w:pPr>
              <w:pStyle w:val="a"/>
              <w:ind w:firstLine="0"/>
              <w:rPr>
                <w:sz w:val="24"/>
                <w:szCs w:val="26"/>
                <w:rtl/>
                <w:lang w:bidi="fa-IR"/>
              </w:rPr>
            </w:pPr>
          </w:p>
        </w:tc>
        <w:tc>
          <w:tcPr>
            <w:tcW w:w="1101" w:type="dxa"/>
          </w:tcPr>
          <w:p w:rsidR="001E21CF" w:rsidRPr="001E21CF" w:rsidRDefault="001E21CF" w:rsidP="001E21CF">
            <w:pPr>
              <w:pStyle w:val="a"/>
              <w:ind w:firstLine="0"/>
              <w:rPr>
                <w:sz w:val="24"/>
                <w:szCs w:val="26"/>
                <w:rtl/>
                <w:lang w:bidi="fa-IR"/>
              </w:rPr>
            </w:pPr>
          </w:p>
        </w:tc>
      </w:tr>
      <w:tr w:rsidR="00F0673F" w:rsidRPr="001E21CF" w:rsidTr="0046629E">
        <w:tc>
          <w:tcPr>
            <w:tcW w:w="7258" w:type="dxa"/>
            <w:gridSpan w:val="5"/>
          </w:tcPr>
          <w:p w:rsidR="00F0673F" w:rsidRPr="001E21CF" w:rsidRDefault="00F0673F" w:rsidP="001E21CF">
            <w:pPr>
              <w:pStyle w:val="a"/>
              <w:ind w:firstLine="0"/>
              <w:rPr>
                <w:sz w:val="24"/>
                <w:szCs w:val="26"/>
                <w:rtl/>
                <w:lang w:bidi="fa-IR"/>
              </w:rPr>
            </w:pPr>
            <w:r>
              <w:rPr>
                <w:rFonts w:hint="cs"/>
                <w:sz w:val="24"/>
                <w:szCs w:val="26"/>
                <w:rtl/>
                <w:lang w:bidi="fa-IR"/>
              </w:rPr>
              <w:t>توجه: تمامي علامات سؤال به تسليحاتي اشاره دارد كه احتمال داشتن آنها از سوي امارات مي‌رود، هرچند شمار دقيق آنها مشخص نيست.</w:t>
            </w:r>
          </w:p>
        </w:tc>
      </w:tr>
      <w:tr w:rsidR="00F0673F" w:rsidRPr="001E21CF" w:rsidTr="0046629E">
        <w:tc>
          <w:tcPr>
            <w:tcW w:w="7258" w:type="dxa"/>
            <w:gridSpan w:val="5"/>
          </w:tcPr>
          <w:p w:rsidR="00F0673F" w:rsidRPr="001E21CF" w:rsidRDefault="00F0673F" w:rsidP="00F0673F">
            <w:pPr>
              <w:pStyle w:val="a"/>
              <w:bidi w:val="0"/>
              <w:ind w:firstLine="0"/>
              <w:rPr>
                <w:sz w:val="24"/>
                <w:szCs w:val="26"/>
                <w:lang w:bidi="fa-IR"/>
              </w:rPr>
            </w:pPr>
            <w:r>
              <w:rPr>
                <w:sz w:val="24"/>
                <w:szCs w:val="26"/>
                <w:lang w:bidi="fa-IR"/>
              </w:rPr>
              <w:t>Source: IISS, Military Balance</w:t>
            </w:r>
            <w:proofErr w:type="gramStart"/>
            <w:r>
              <w:rPr>
                <w:sz w:val="24"/>
                <w:szCs w:val="26"/>
                <w:lang w:bidi="fa-IR"/>
              </w:rPr>
              <w:t xml:space="preserve">, </w:t>
            </w:r>
            <w:r w:rsidRPr="001E21CF">
              <w:rPr>
                <w:sz w:val="24"/>
                <w:szCs w:val="26"/>
                <w:lang w:bidi="fa-IR"/>
              </w:rPr>
              <w:t xml:space="preserve"> various</w:t>
            </w:r>
            <w:proofErr w:type="gramEnd"/>
            <w:r w:rsidRPr="001E21CF">
              <w:rPr>
                <w:sz w:val="24"/>
                <w:szCs w:val="26"/>
                <w:lang w:bidi="fa-IR"/>
              </w:rPr>
              <w:t xml:space="preserve"> editions including 1989-1990, 1999-2000, 2004-2005, 2005-2006.</w:t>
            </w:r>
          </w:p>
        </w:tc>
      </w:tr>
    </w:tbl>
    <w:p w:rsidR="00120248" w:rsidRDefault="001E21CF" w:rsidP="003D5789">
      <w:pPr>
        <w:pStyle w:val="a"/>
        <w:rPr>
          <w:rtl/>
          <w:lang w:bidi="fa-IR"/>
        </w:rPr>
      </w:pPr>
      <w:r>
        <w:rPr>
          <w:rtl/>
          <w:lang w:bidi="fa-IR"/>
        </w:rPr>
        <w:br w:type="textWrapping" w:clear="all"/>
      </w:r>
    </w:p>
    <w:p w:rsidR="00D57155" w:rsidRDefault="00D57155" w:rsidP="001851FA">
      <w:pPr>
        <w:pStyle w:val="a"/>
        <w:rPr>
          <w:rtl/>
          <w:lang w:bidi="fa-IR"/>
        </w:rPr>
      </w:pPr>
      <w:r>
        <w:rPr>
          <w:rFonts w:hint="cs"/>
          <w:rtl/>
          <w:lang w:bidi="fa-IR"/>
        </w:rPr>
        <w:t>امارات عربي متحده به دنبال كسب سامانه موشكي «پنستير ـ اس.آي.اي»</w:t>
      </w:r>
      <w:r w:rsidR="00120248">
        <w:rPr>
          <w:rStyle w:val="FootnoteReference"/>
          <w:rtl/>
          <w:lang w:bidi="fa-IR"/>
        </w:rPr>
        <w:footnoteReference w:id="20"/>
      </w:r>
      <w:r w:rsidR="00120248">
        <w:rPr>
          <w:rFonts w:hint="cs"/>
          <w:rtl/>
          <w:lang w:bidi="fa-IR"/>
        </w:rPr>
        <w:t xml:space="preserve"> مي‌باشد كه در همين زمينه در اكتبر سال 2002 قراردادي را با روسيه به امضا رسانيد كه طي آن روسيه متعهد به توسعه و طراحي سامانه‌هاي موشكي نسل پنجم و جديد شده و امارات نيز در مقابل دريافت آن هزينه تحقيقات و توليد را متقبل گرديده است. استفاده از اين موشك در اختيار دو كشور خواهد بود و روسيه به مدت پنج تا هفت سال از استقرار آنها در امارات، اجازه صدور آن به كشورهاي ديگر را نخواهد داشت.</w:t>
      </w:r>
      <w:r w:rsidR="00120248">
        <w:rPr>
          <w:rFonts w:hint="cs"/>
          <w:vertAlign w:val="superscript"/>
          <w:rtl/>
          <w:lang w:bidi="fa-IR"/>
        </w:rPr>
        <w:t xml:space="preserve">(27) </w:t>
      </w:r>
      <w:r w:rsidR="00120248">
        <w:rPr>
          <w:rFonts w:hint="cs"/>
          <w:rtl/>
          <w:lang w:bidi="fa-IR"/>
        </w:rPr>
        <w:t xml:space="preserve"> </w:t>
      </w:r>
    </w:p>
    <w:p w:rsidR="00120248" w:rsidRDefault="00120248" w:rsidP="001851FA">
      <w:pPr>
        <w:pStyle w:val="a"/>
        <w:rPr>
          <w:rtl/>
          <w:lang w:bidi="fa-IR"/>
        </w:rPr>
      </w:pPr>
      <w:r>
        <w:rPr>
          <w:rFonts w:hint="cs"/>
          <w:rtl/>
          <w:lang w:bidi="fa-IR"/>
        </w:rPr>
        <w:t xml:space="preserve">بر طبق گزارش‌ها، فرمانده نيروي </w:t>
      </w:r>
      <w:r w:rsidR="003D5789">
        <w:rPr>
          <w:rFonts w:hint="cs"/>
          <w:rtl/>
          <w:lang w:bidi="fa-IR"/>
        </w:rPr>
        <w:t xml:space="preserve">دفاع هوايي </w:t>
      </w:r>
      <w:r w:rsidR="006179BC">
        <w:rPr>
          <w:rFonts w:hint="cs"/>
          <w:rtl/>
          <w:lang w:bidi="fa-IR"/>
        </w:rPr>
        <w:t xml:space="preserve">امارات عربي متحده عنوان داشته </w:t>
      </w:r>
      <w:r w:rsidR="00276B1D">
        <w:rPr>
          <w:rFonts w:hint="cs"/>
          <w:rtl/>
          <w:lang w:bidi="fa-IR"/>
        </w:rPr>
        <w:t>است كه كشورش در كنار بقيه كشورهاي عضو شوراي همكاري خليج‌فارس در حال بررسي استقرار احتمالي سامانه ره‌گير موشك بالستيكي مي‌باشد. به هر حال اطلاعات موثق در اين زمينه وجود ندارد. برخي اعتقاد دارند كه با وجود درآمدهاي اين كشورها، هزينه‌هاي چنين سامانه‌يي از توسعه آن جلوگيري خواهد كرد.</w:t>
      </w:r>
      <w:r w:rsidR="00276B1D">
        <w:rPr>
          <w:rFonts w:hint="cs"/>
          <w:vertAlign w:val="superscript"/>
          <w:rtl/>
          <w:lang w:bidi="fa-IR"/>
        </w:rPr>
        <w:t xml:space="preserve">(28) </w:t>
      </w:r>
      <w:r w:rsidR="00276B1D">
        <w:rPr>
          <w:rFonts w:hint="cs"/>
          <w:rtl/>
          <w:lang w:bidi="fa-IR"/>
        </w:rPr>
        <w:t xml:space="preserve"> </w:t>
      </w:r>
    </w:p>
    <w:p w:rsidR="00276B1D" w:rsidRDefault="00276B1D" w:rsidP="001851FA">
      <w:pPr>
        <w:pStyle w:val="a"/>
        <w:rPr>
          <w:rtl/>
          <w:lang w:bidi="fa-IR"/>
        </w:rPr>
      </w:pPr>
      <w:r>
        <w:rPr>
          <w:rFonts w:hint="cs"/>
          <w:rtl/>
          <w:lang w:bidi="fa-IR"/>
        </w:rPr>
        <w:t>در زمينه سامانه‌هاي راداري كشور، امارات در حال كسب پيشرفت‌هايي مي‌باشد، به گونه‌اي كه برنامه‌هايي را براي تق</w:t>
      </w:r>
      <w:r w:rsidR="00005B9E">
        <w:rPr>
          <w:rFonts w:hint="cs"/>
          <w:rtl/>
          <w:lang w:bidi="fa-IR"/>
        </w:rPr>
        <w:t xml:space="preserve">ويت توانايي يازده سامانه رادار شناسايي هوايي خود با هزينه‌اي معادل 23.8 ميليون دلار در دست اجرا </w:t>
      </w:r>
      <w:r w:rsidR="00005B9E">
        <w:rPr>
          <w:rFonts w:hint="cs"/>
          <w:rtl/>
          <w:lang w:bidi="fa-IR"/>
        </w:rPr>
        <w:lastRenderedPageBreak/>
        <w:t>دارد.</w:t>
      </w:r>
      <w:r w:rsidR="00005B9E">
        <w:rPr>
          <w:rFonts w:hint="cs"/>
          <w:vertAlign w:val="superscript"/>
          <w:rtl/>
          <w:lang w:bidi="fa-IR"/>
        </w:rPr>
        <w:t>(29)</w:t>
      </w:r>
      <w:r w:rsidR="00005B9E">
        <w:rPr>
          <w:rFonts w:hint="cs"/>
          <w:rtl/>
          <w:lang w:bidi="fa-IR"/>
        </w:rPr>
        <w:t xml:space="preserve"> به هر حال در نگاه كلي مي‌توان گفت كه آمادگي رزمي و كارآيي دفاع هوايي اين كشور تا حدودي محدود است و در خصوص ميزان آمادگي واحدهاي دفاعي كوتاه‌برد نيز ترديدهايي وجود دارد.</w:t>
      </w:r>
      <w:r w:rsidR="00005B9E">
        <w:rPr>
          <w:rFonts w:hint="cs"/>
          <w:vertAlign w:val="superscript"/>
          <w:rtl/>
          <w:lang w:bidi="fa-IR"/>
        </w:rPr>
        <w:t>(30)</w:t>
      </w:r>
      <w:r w:rsidR="00005B9E">
        <w:rPr>
          <w:rFonts w:hint="cs"/>
          <w:rtl/>
          <w:lang w:bidi="fa-IR"/>
        </w:rPr>
        <w:t xml:space="preserve"> </w:t>
      </w:r>
    </w:p>
    <w:p w:rsidR="00005B9E" w:rsidRDefault="00005B9E" w:rsidP="001851FA">
      <w:pPr>
        <w:pStyle w:val="a"/>
        <w:rPr>
          <w:rtl/>
          <w:lang w:bidi="fa-IR"/>
        </w:rPr>
      </w:pPr>
    </w:p>
    <w:p w:rsidR="00005B9E" w:rsidRDefault="00005B9E" w:rsidP="001851FA">
      <w:pPr>
        <w:pStyle w:val="a"/>
        <w:rPr>
          <w:b/>
          <w:bCs/>
          <w:rtl/>
          <w:lang w:bidi="fa-IR"/>
        </w:rPr>
      </w:pPr>
      <w:r>
        <w:rPr>
          <w:rFonts w:hint="cs"/>
          <w:b/>
          <w:bCs/>
          <w:rtl/>
          <w:lang w:bidi="fa-IR"/>
        </w:rPr>
        <w:t xml:space="preserve">نيروي هوايي </w:t>
      </w:r>
    </w:p>
    <w:p w:rsidR="00005B9E" w:rsidRDefault="00005B9E" w:rsidP="001851FA">
      <w:pPr>
        <w:pStyle w:val="a"/>
        <w:rPr>
          <w:rtl/>
          <w:lang w:bidi="fa-IR"/>
        </w:rPr>
      </w:pPr>
      <w:r>
        <w:rPr>
          <w:rFonts w:hint="cs"/>
          <w:rtl/>
          <w:lang w:bidi="fa-IR"/>
        </w:rPr>
        <w:t>نيروي هوايي امارات عربي متحده داراي 4 هزا نفر پرسنل از جمله نيروهاي پليس هوايي مي‌باشد. تأسيسات مورد استفاده از سوي نيروي هوايي عبارت از «پايگاه هوايي ضفره»</w:t>
      </w:r>
      <w:r>
        <w:rPr>
          <w:rStyle w:val="FootnoteReference"/>
          <w:rtl/>
          <w:lang w:bidi="fa-IR"/>
        </w:rPr>
        <w:footnoteReference w:id="21"/>
      </w:r>
      <w:r>
        <w:rPr>
          <w:rFonts w:hint="cs"/>
          <w:rtl/>
          <w:lang w:bidi="fa-IR"/>
        </w:rPr>
        <w:t xml:space="preserve"> با كاربري نظامي و غيرنظامي؛ «پايگاه هوايي بطين»</w:t>
      </w:r>
      <w:r>
        <w:rPr>
          <w:rStyle w:val="FootnoteReference"/>
          <w:rtl/>
          <w:lang w:bidi="fa-IR"/>
        </w:rPr>
        <w:footnoteReference w:id="22"/>
      </w:r>
      <w:r>
        <w:rPr>
          <w:rFonts w:hint="cs"/>
          <w:rtl/>
          <w:lang w:bidi="fa-IR"/>
        </w:rPr>
        <w:t>با كاربري نظامي و غيرنظامي؛ فرودگاه «العين اينترنشنال» با كاربري نظامي و غيرنظامي در دبي؛ فرودگاه بين‌المللي دبي با كاربري نظامي و غيرنظامي؛ و فرودگاه «شارجه اينترنشنال» با كاربري نظامي و غيرنظامي در شارجه.</w:t>
      </w:r>
      <w:r>
        <w:rPr>
          <w:rFonts w:hint="cs"/>
          <w:vertAlign w:val="superscript"/>
          <w:rtl/>
          <w:lang w:bidi="fa-IR"/>
        </w:rPr>
        <w:t>(31)</w:t>
      </w:r>
      <w:r>
        <w:rPr>
          <w:rFonts w:hint="cs"/>
          <w:rtl/>
          <w:lang w:bidi="fa-IR"/>
        </w:rPr>
        <w:t xml:space="preserve"> </w:t>
      </w:r>
    </w:p>
    <w:p w:rsidR="0046629E" w:rsidRDefault="0046629E" w:rsidP="001851FA">
      <w:pPr>
        <w:pStyle w:val="a"/>
        <w:rPr>
          <w:rtl/>
          <w:lang w:bidi="fa-IR"/>
        </w:rPr>
      </w:pPr>
      <w:r>
        <w:rPr>
          <w:rFonts w:hint="cs"/>
          <w:rtl/>
          <w:lang w:bidi="fa-IR"/>
        </w:rPr>
        <w:t>اين نيروها از هواپيماهاي جنگنده آمريكايي و چندمنظوره «اف-16 بلوك60» بهره مي‌برد. از ديگر تجهيزات اين نيرو مي‌توان به جنگنده‌هاي فرانسوي ميراژ 9-2000 ، هواپيماي آموزشي بريتيش هاوك، 36 هواپيماي ترابري و بالگردهاي آمريكايي و فرانسوي به ترتيب آپاچي و پوما نام برد. نيروي هوايي امارت در عين حال در يك سامانه هوايي مشترك به همراه شش عضو ديگر شوراي همكاري خليج‌فارس نيز حضور دارد كه هدف از آن حفاظت از حريم هوايي كشورهاي مذكور مي‌باشد.</w:t>
      </w:r>
      <w:r>
        <w:rPr>
          <w:rFonts w:hint="cs"/>
          <w:vertAlign w:val="superscript"/>
          <w:rtl/>
          <w:lang w:bidi="fa-IR"/>
        </w:rPr>
        <w:t>(32)</w:t>
      </w:r>
      <w:r>
        <w:rPr>
          <w:rFonts w:hint="cs"/>
          <w:rtl/>
          <w:lang w:bidi="fa-IR"/>
        </w:rPr>
        <w:t xml:space="preserve"> </w:t>
      </w:r>
    </w:p>
    <w:p w:rsidR="0046629E" w:rsidRDefault="0046629E" w:rsidP="001851FA">
      <w:pPr>
        <w:pStyle w:val="a"/>
        <w:rPr>
          <w:rtl/>
          <w:lang w:bidi="fa-IR"/>
        </w:rPr>
      </w:pPr>
      <w:r>
        <w:rPr>
          <w:rFonts w:hint="cs"/>
          <w:rtl/>
          <w:lang w:bidi="fa-IR"/>
        </w:rPr>
        <w:t>به گزارش نشريه «برآورد دفاع بين‌المللي جينز»</w:t>
      </w:r>
      <w:r>
        <w:rPr>
          <w:rStyle w:val="FootnoteReference"/>
          <w:rtl/>
          <w:lang w:bidi="fa-IR"/>
        </w:rPr>
        <w:footnoteReference w:id="23"/>
      </w:r>
      <w:r>
        <w:rPr>
          <w:rFonts w:hint="cs"/>
          <w:rtl/>
          <w:lang w:bidi="fa-IR"/>
        </w:rPr>
        <w:t>، امارات عربي متحده داراي يكي از مجهزترين نيروهاي هوايي در خاورميانه مي‌باشد كه دليل آن تا حد زيادي به واردات تسليحاتي آن در دهه گذشته مربوط مي‌شد كه از جمله آن مي‌توان به 140 جنگنده پيشرفته اشاره كرد.</w:t>
      </w:r>
    </w:p>
    <w:p w:rsidR="0046629E" w:rsidRDefault="0046629E" w:rsidP="001851FA">
      <w:pPr>
        <w:pStyle w:val="a"/>
        <w:rPr>
          <w:rtl/>
          <w:lang w:bidi="fa-IR"/>
        </w:rPr>
      </w:pPr>
      <w:r>
        <w:rPr>
          <w:rFonts w:hint="cs"/>
          <w:rtl/>
          <w:lang w:bidi="fa-IR"/>
        </w:rPr>
        <w:lastRenderedPageBreak/>
        <w:t>هر چند آموزش خلبانان در اين كشور در ابتداي راه است، ولي توانايي آن براي آموزش خدمه و توانايي رهبري اسكادران هوايي خوب بوده و برنامه‌هاي آموزشي آن از استاندارد بالايي برخوردار مي‌باشد. جدي‌ترين مشكل نيروي هوايي امارت به همكاري و هم‌آهنگي آن با نيروي هوايي ديگر كشورهاي حاشيه جنوبي خليج‌فارس ارتباط پيدا مي‌كند. از آنجايي كه امارات فاقد عمق راهبردي مي‌باشد، بايد همكاري نزديكي با كشورهاي حاشيه جنوبي خليج‌فارس داشته و سامانه هوايي‌اش را با آنها همگرا گرداند. ولي به دليل آن كه سطح پيشرفت نيروي هوايي اين كشورها به اندازه امارات نبوده و از تأسيسات كنترل هوايي و سامانه‌هاي هشدار اوليه برخوردار نمي‌باشند، توانايي عمليات‌هاي مشترك را پايين مي‌آورند.</w:t>
      </w:r>
    </w:p>
    <w:p w:rsidR="0046629E" w:rsidRDefault="0046629E" w:rsidP="0046629E">
      <w:pPr>
        <w:pStyle w:val="a"/>
        <w:rPr>
          <w:rtl/>
          <w:lang w:bidi="fa-IR"/>
        </w:rPr>
      </w:pPr>
      <w:r>
        <w:rPr>
          <w:rFonts w:hint="cs"/>
          <w:rtl/>
          <w:lang w:bidi="fa-IR"/>
        </w:rPr>
        <w:t>به تازگي كشور امارات عربي متحده با كمك فرانسه، ايالات متحده و بريتانيا «مركز جنگ هوايي»</w:t>
      </w:r>
      <w:r>
        <w:rPr>
          <w:rStyle w:val="FootnoteReference"/>
          <w:rtl/>
          <w:lang w:bidi="fa-IR"/>
        </w:rPr>
        <w:footnoteReference w:id="24"/>
      </w:r>
      <w:r>
        <w:rPr>
          <w:rFonts w:hint="cs"/>
          <w:rtl/>
          <w:lang w:bidi="fa-IR"/>
        </w:rPr>
        <w:t xml:space="preserve"> را در پايگاه هوايي ضفره ايجاد كرده‌اند كه تأثير مهمي بر عمليات‌هاي احتمالي اين كشور خواهد داشت. اين مركز همچنين در صورت لزوم به مركزي براي عمليات‌هاي مشترك كشورهاي حاشيه جنوبي خليج‌فارس در كنار مصر و بريتانيا تبديل خواهد شد.</w:t>
      </w:r>
      <w:r>
        <w:rPr>
          <w:rFonts w:hint="cs"/>
          <w:vertAlign w:val="superscript"/>
          <w:rtl/>
          <w:lang w:bidi="fa-IR"/>
        </w:rPr>
        <w:t>(33)</w:t>
      </w:r>
      <w:r>
        <w:rPr>
          <w:rFonts w:hint="cs"/>
          <w:rtl/>
          <w:lang w:bidi="fa-IR"/>
        </w:rPr>
        <w:t xml:space="preserve"> جدول (5) توان و ساختار نيروي هوايي را به تصوير مي‌كشد. </w:t>
      </w:r>
    </w:p>
    <w:p w:rsidR="0046629E" w:rsidRDefault="0046629E" w:rsidP="0046629E">
      <w:pPr>
        <w:pStyle w:val="a"/>
        <w:rPr>
          <w:rtl/>
          <w:lang w:bidi="fa-IR"/>
        </w:rPr>
      </w:pPr>
    </w:p>
    <w:p w:rsidR="0046629E" w:rsidRDefault="0046629E" w:rsidP="00950A61">
      <w:pPr>
        <w:pStyle w:val="a"/>
        <w:jc w:val="center"/>
        <w:rPr>
          <w:rtl/>
          <w:lang w:bidi="fa-IR"/>
        </w:rPr>
      </w:pPr>
      <w:r>
        <w:rPr>
          <w:rFonts w:hint="cs"/>
          <w:rtl/>
          <w:lang w:bidi="fa-IR"/>
        </w:rPr>
        <w:t xml:space="preserve">جدول (5) </w:t>
      </w:r>
      <w:r>
        <w:rPr>
          <w:rtl/>
          <w:lang w:bidi="fa-IR"/>
        </w:rPr>
        <w:t>–</w:t>
      </w:r>
      <w:r>
        <w:rPr>
          <w:rFonts w:hint="cs"/>
          <w:rtl/>
          <w:lang w:bidi="fa-IR"/>
        </w:rPr>
        <w:t xml:space="preserve"> توان و ساختار نيروي هوايي امارات عربي متحده، 1990-2006</w:t>
      </w:r>
    </w:p>
    <w:tbl>
      <w:tblPr>
        <w:tblStyle w:val="TableGrid"/>
        <w:tblpPr w:leftFromText="180" w:rightFromText="180" w:vertAnchor="text" w:tblpXSpec="center" w:tblpY="1"/>
        <w:tblOverlap w:val="never"/>
        <w:bidiVisual/>
        <w:tblW w:w="0" w:type="auto"/>
        <w:tblLook w:val="04A0"/>
      </w:tblPr>
      <w:tblGrid>
        <w:gridCol w:w="2552"/>
        <w:gridCol w:w="992"/>
        <w:gridCol w:w="992"/>
        <w:gridCol w:w="992"/>
        <w:gridCol w:w="1101"/>
      </w:tblGrid>
      <w:tr w:rsidR="0017663D" w:rsidRPr="00714CA6" w:rsidTr="00714CA6">
        <w:tc>
          <w:tcPr>
            <w:tcW w:w="2552" w:type="dxa"/>
          </w:tcPr>
          <w:p w:rsidR="0017663D" w:rsidRPr="00714CA6" w:rsidRDefault="0017663D" w:rsidP="00714CA6">
            <w:pPr>
              <w:pStyle w:val="a"/>
              <w:ind w:firstLine="0"/>
              <w:rPr>
                <w:b/>
                <w:bCs/>
                <w:sz w:val="24"/>
                <w:szCs w:val="26"/>
                <w:rtl/>
                <w:lang w:bidi="fa-IR"/>
              </w:rPr>
            </w:pPr>
          </w:p>
        </w:tc>
        <w:tc>
          <w:tcPr>
            <w:tcW w:w="992" w:type="dxa"/>
          </w:tcPr>
          <w:p w:rsidR="0017663D" w:rsidRPr="00714CA6" w:rsidRDefault="0017663D" w:rsidP="00714CA6">
            <w:pPr>
              <w:pStyle w:val="a"/>
              <w:ind w:firstLine="0"/>
              <w:rPr>
                <w:b/>
                <w:bCs/>
                <w:sz w:val="24"/>
                <w:szCs w:val="26"/>
                <w:rtl/>
                <w:lang w:bidi="fa-IR"/>
              </w:rPr>
            </w:pPr>
            <w:r w:rsidRPr="00714CA6">
              <w:rPr>
                <w:rFonts w:hint="cs"/>
                <w:b/>
                <w:bCs/>
                <w:sz w:val="24"/>
                <w:szCs w:val="26"/>
                <w:rtl/>
                <w:lang w:bidi="fa-IR"/>
              </w:rPr>
              <w:t>1990</w:t>
            </w:r>
          </w:p>
        </w:tc>
        <w:tc>
          <w:tcPr>
            <w:tcW w:w="992" w:type="dxa"/>
          </w:tcPr>
          <w:p w:rsidR="0017663D" w:rsidRPr="00714CA6" w:rsidRDefault="0017663D" w:rsidP="00714CA6">
            <w:pPr>
              <w:pStyle w:val="a"/>
              <w:ind w:firstLine="0"/>
              <w:rPr>
                <w:b/>
                <w:bCs/>
                <w:sz w:val="24"/>
                <w:szCs w:val="26"/>
                <w:rtl/>
                <w:lang w:bidi="fa-IR"/>
              </w:rPr>
            </w:pPr>
            <w:r w:rsidRPr="00714CA6">
              <w:rPr>
                <w:rFonts w:hint="cs"/>
                <w:b/>
                <w:bCs/>
                <w:sz w:val="24"/>
                <w:szCs w:val="26"/>
                <w:rtl/>
                <w:lang w:bidi="fa-IR"/>
              </w:rPr>
              <w:t>2000</w:t>
            </w:r>
          </w:p>
        </w:tc>
        <w:tc>
          <w:tcPr>
            <w:tcW w:w="992" w:type="dxa"/>
          </w:tcPr>
          <w:p w:rsidR="0017663D" w:rsidRPr="00714CA6" w:rsidRDefault="0017663D" w:rsidP="00714CA6">
            <w:pPr>
              <w:pStyle w:val="a"/>
              <w:ind w:firstLine="0"/>
              <w:rPr>
                <w:b/>
                <w:bCs/>
                <w:sz w:val="24"/>
                <w:szCs w:val="26"/>
                <w:rtl/>
                <w:lang w:bidi="fa-IR"/>
              </w:rPr>
            </w:pPr>
            <w:r w:rsidRPr="00714CA6">
              <w:rPr>
                <w:rFonts w:hint="cs"/>
                <w:b/>
                <w:bCs/>
                <w:sz w:val="24"/>
                <w:szCs w:val="26"/>
                <w:rtl/>
                <w:lang w:bidi="fa-IR"/>
              </w:rPr>
              <w:t>2005</w:t>
            </w:r>
          </w:p>
        </w:tc>
        <w:tc>
          <w:tcPr>
            <w:tcW w:w="1101" w:type="dxa"/>
          </w:tcPr>
          <w:p w:rsidR="0017663D" w:rsidRPr="00714CA6" w:rsidRDefault="0017663D" w:rsidP="00714CA6">
            <w:pPr>
              <w:pStyle w:val="a"/>
              <w:ind w:firstLine="0"/>
              <w:rPr>
                <w:b/>
                <w:bCs/>
                <w:sz w:val="24"/>
                <w:szCs w:val="26"/>
                <w:rtl/>
                <w:lang w:bidi="fa-IR"/>
              </w:rPr>
            </w:pPr>
            <w:r w:rsidRPr="00714CA6">
              <w:rPr>
                <w:rFonts w:hint="cs"/>
                <w:b/>
                <w:bCs/>
                <w:sz w:val="24"/>
                <w:szCs w:val="26"/>
                <w:rtl/>
                <w:lang w:bidi="fa-IR"/>
              </w:rPr>
              <w:t>2006</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نيروي انساني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2500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4000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4000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4000</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فعال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2500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4000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4000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4000</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ذخيره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ره‌گيرهاي جنگنده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27/1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22/1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22/1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20/1</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M-2000 EAD Mirage</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27</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22/1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22/1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20/1</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جنگنده بمب‌افكن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26/2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31/2</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149/3</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F-16 Falcon Block 60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57</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lastRenderedPageBreak/>
              <w:t>M-2000 E Mirage</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9/1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9/1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 xml:space="preserve">M-2000-9 Mirage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M-2000 DAD Mirage (M-2000 DE)</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18</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M-2000 RAD Mirage</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44</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Hawk MK 102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17/1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17/1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13/1</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Hawk MK 63</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15/1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17/1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17/1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17/1</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هواپيماهاي آموزشي-جنگي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MB 326 KD</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MD 326 LD</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MB 339A</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هواپيماهاي شناسايي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11/1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7/1</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 xml:space="preserve">M-2000 </w:t>
            </w:r>
            <w:proofErr w:type="spellStart"/>
            <w:r w:rsidRPr="00714CA6">
              <w:rPr>
                <w:sz w:val="24"/>
                <w:szCs w:val="26"/>
                <w:lang w:bidi="fa-IR"/>
              </w:rPr>
              <w:t>Rad</w:t>
            </w:r>
            <w:proofErr w:type="spellEnd"/>
            <w:r w:rsidRPr="00714CA6">
              <w:rPr>
                <w:sz w:val="24"/>
                <w:szCs w:val="26"/>
                <w:lang w:bidi="fa-IR"/>
              </w:rPr>
              <w:t xml:space="preserve"> Mirage</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11/1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7/1</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هواپيماهاي ترابري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19</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23</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G-222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BN-2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An-124 Candor</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Beech 350 Super King Air</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C-130H</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4</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C-130H-30 Hercules</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C-212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CASA-235M-100-235M</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7</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7</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7</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DHC-6-300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I1-76 Candid</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4*</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L-100-30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2</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هواپيماي آموزشي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64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59</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64</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GROB 115TA</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12</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SF-260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6</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Hawk MK61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5</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PC-7 Turbo Trainer</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30</w:t>
            </w:r>
          </w:p>
        </w:tc>
      </w:tr>
      <w:tr w:rsidR="0050209E" w:rsidRPr="00714CA6" w:rsidTr="00714CA6">
        <w:tc>
          <w:tcPr>
            <w:tcW w:w="2552" w:type="dxa"/>
          </w:tcPr>
          <w:p w:rsidR="0050209E" w:rsidRPr="00714CA6" w:rsidRDefault="0050209E" w:rsidP="0050209E">
            <w:pPr>
              <w:pStyle w:val="a"/>
              <w:ind w:firstLine="0"/>
              <w:rPr>
                <w:sz w:val="24"/>
                <w:szCs w:val="26"/>
                <w:rtl/>
                <w:lang w:bidi="fa-IR"/>
              </w:rPr>
            </w:pPr>
            <w:r w:rsidRPr="00714CA6">
              <w:rPr>
                <w:rFonts w:hint="cs"/>
                <w:sz w:val="24"/>
                <w:szCs w:val="26"/>
                <w:rtl/>
                <w:lang w:bidi="fa-IR"/>
              </w:rPr>
              <w:t>بالگرد</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56</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83</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123</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104</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 xml:space="preserve">ATK AH-64A Apache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30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AS-550C3</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ATK AS-332F ASW</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ASLT SA-316</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7</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7</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7</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lastRenderedPageBreak/>
              <w:t>ASLT SA-342K Gazelle with HOT</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LAR-330 SOCAT Puma ASLT</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 xml:space="preserve">SPT CH-47C Chinook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12</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12</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Bo-105</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3</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UT: SA-330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10</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5</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A-109K2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3</w:t>
            </w:r>
          </w:p>
        </w:tc>
        <w:tc>
          <w:tcPr>
            <w:tcW w:w="1101" w:type="dxa"/>
          </w:tcPr>
          <w:p w:rsidR="0050209E" w:rsidRPr="00714CA6" w:rsidRDefault="0050209E" w:rsidP="0050209E">
            <w:pPr>
              <w:pStyle w:val="a"/>
              <w:ind w:firstLine="0"/>
              <w:rPr>
                <w:sz w:val="24"/>
                <w:szCs w:val="26"/>
                <w:rtl/>
                <w:lang w:bidi="fa-IR"/>
              </w:rPr>
            </w:pPr>
            <w:r>
              <w:rPr>
                <w:rFonts w:hint="cs"/>
                <w:sz w:val="24"/>
                <w:szCs w:val="26"/>
                <w:rtl/>
                <w:lang w:bidi="fa-IR"/>
              </w:rPr>
              <w:t>3</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 xml:space="preserve">ULT AB-139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8</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AS 332(VIP)</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2</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2</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AS 350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1</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AS-365F Dauphin2 (VIP)</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0</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4</w:t>
            </w:r>
          </w:p>
        </w:tc>
      </w:tr>
      <w:tr w:rsidR="0050209E" w:rsidRPr="00714CA6" w:rsidTr="00714CA6">
        <w:tc>
          <w:tcPr>
            <w:tcW w:w="2552" w:type="dxa"/>
          </w:tcPr>
          <w:p w:rsidR="0050209E" w:rsidRPr="00714CA6" w:rsidRDefault="0050209E" w:rsidP="0050209E">
            <w:pPr>
              <w:pStyle w:val="a"/>
              <w:bidi w:val="0"/>
              <w:ind w:firstLine="0"/>
              <w:rPr>
                <w:sz w:val="24"/>
                <w:szCs w:val="26"/>
                <w:lang w:bidi="fa-IR"/>
              </w:rPr>
            </w:pPr>
            <w:r w:rsidRPr="00714CA6">
              <w:rPr>
                <w:sz w:val="24"/>
                <w:szCs w:val="26"/>
                <w:lang w:bidi="fa-IR"/>
              </w:rPr>
              <w:t xml:space="preserve">ULT Bell 205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2</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8</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8</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 xml:space="preserve">ULT Bell 206L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5</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5</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0</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Bell 206Jet Ranger</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9</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9</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9</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Bell 214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4</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4</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3</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 xml:space="preserve">ULT Bell 407 </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1</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1</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1</w:t>
            </w:r>
          </w:p>
        </w:tc>
      </w:tr>
      <w:tr w:rsidR="0050209E" w:rsidRPr="00714CA6" w:rsidTr="00714CA6">
        <w:tc>
          <w:tcPr>
            <w:tcW w:w="2552" w:type="dxa"/>
          </w:tcPr>
          <w:p w:rsidR="0050209E" w:rsidRPr="00714CA6" w:rsidRDefault="0050209E" w:rsidP="0050209E">
            <w:pPr>
              <w:pStyle w:val="a"/>
              <w:bidi w:val="0"/>
              <w:ind w:firstLine="0"/>
              <w:rPr>
                <w:sz w:val="24"/>
                <w:szCs w:val="26"/>
                <w:rtl/>
                <w:lang w:bidi="fa-IR"/>
              </w:rPr>
            </w:pPr>
            <w:r w:rsidRPr="00714CA6">
              <w:rPr>
                <w:sz w:val="24"/>
                <w:szCs w:val="26"/>
                <w:lang w:bidi="fa-IR"/>
              </w:rPr>
              <w:t>ULT Bell 412 Twin Huey</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50209E" w:rsidP="0050209E">
            <w:pPr>
              <w:pStyle w:val="a"/>
              <w:ind w:firstLine="0"/>
              <w:rPr>
                <w:sz w:val="24"/>
                <w:szCs w:val="26"/>
                <w:rtl/>
                <w:lang w:bidi="fa-IR"/>
              </w:rPr>
            </w:pPr>
            <w:r>
              <w:rPr>
                <w:rFonts w:hint="cs"/>
                <w:sz w:val="24"/>
                <w:szCs w:val="26"/>
                <w:rtl/>
                <w:lang w:bidi="fa-IR"/>
              </w:rPr>
              <w:t>0</w:t>
            </w:r>
          </w:p>
        </w:tc>
        <w:tc>
          <w:tcPr>
            <w:tcW w:w="992" w:type="dxa"/>
          </w:tcPr>
          <w:p w:rsidR="0050209E" w:rsidRPr="00714CA6" w:rsidRDefault="00A96272" w:rsidP="0050209E">
            <w:pPr>
              <w:pStyle w:val="a"/>
              <w:ind w:firstLine="0"/>
              <w:rPr>
                <w:sz w:val="24"/>
                <w:szCs w:val="26"/>
                <w:rtl/>
                <w:lang w:bidi="fa-IR"/>
              </w:rPr>
            </w:pPr>
            <w:r>
              <w:rPr>
                <w:rFonts w:hint="cs"/>
                <w:sz w:val="24"/>
                <w:szCs w:val="26"/>
                <w:rtl/>
                <w:lang w:bidi="fa-IR"/>
              </w:rPr>
              <w:t>3</w:t>
            </w:r>
          </w:p>
        </w:tc>
        <w:tc>
          <w:tcPr>
            <w:tcW w:w="1101" w:type="dxa"/>
          </w:tcPr>
          <w:p w:rsidR="0050209E" w:rsidRPr="00714CA6" w:rsidRDefault="00A96272" w:rsidP="0050209E">
            <w:pPr>
              <w:pStyle w:val="a"/>
              <w:ind w:firstLine="0"/>
              <w:rPr>
                <w:sz w:val="24"/>
                <w:szCs w:val="26"/>
                <w:rtl/>
                <w:lang w:bidi="fa-IR"/>
              </w:rPr>
            </w:pPr>
            <w:r>
              <w:rPr>
                <w:rFonts w:hint="cs"/>
                <w:sz w:val="24"/>
                <w:szCs w:val="26"/>
                <w:rtl/>
                <w:lang w:bidi="fa-IR"/>
              </w:rPr>
              <w:t>9</w:t>
            </w:r>
          </w:p>
        </w:tc>
      </w:tr>
      <w:tr w:rsidR="0050209E" w:rsidRPr="00714CA6" w:rsidTr="00714CA6">
        <w:tc>
          <w:tcPr>
            <w:tcW w:w="6629" w:type="dxa"/>
            <w:gridSpan w:val="5"/>
          </w:tcPr>
          <w:p w:rsidR="0050209E" w:rsidRPr="00714CA6" w:rsidRDefault="0050209E" w:rsidP="0050209E">
            <w:pPr>
              <w:pStyle w:val="a"/>
              <w:ind w:firstLine="0"/>
              <w:rPr>
                <w:sz w:val="24"/>
                <w:szCs w:val="26"/>
                <w:rtl/>
                <w:lang w:bidi="fa-IR"/>
              </w:rPr>
            </w:pPr>
            <w:r w:rsidRPr="00714CA6">
              <w:rPr>
                <w:rFonts w:hint="cs"/>
                <w:sz w:val="24"/>
                <w:szCs w:val="26"/>
                <w:rtl/>
                <w:lang w:bidi="fa-IR"/>
              </w:rPr>
              <w:t xml:space="preserve">توجه: تمامي علامت‌هاي سئوال به تسليحاتي اشاره دارد كه احتمال داشتن آنها از سوي امارات مي‌رود، هرچند شمار دقيق آنها مشخص نيست. علامت (*) هم به تسليحاتي اشاره دارد كه در اجاره امارات متحده هستند. </w:t>
            </w:r>
          </w:p>
        </w:tc>
      </w:tr>
      <w:tr w:rsidR="0050209E" w:rsidRPr="00714CA6" w:rsidTr="00714CA6">
        <w:tc>
          <w:tcPr>
            <w:tcW w:w="6629" w:type="dxa"/>
            <w:gridSpan w:val="5"/>
          </w:tcPr>
          <w:p w:rsidR="0050209E" w:rsidRPr="00714CA6" w:rsidRDefault="0050209E" w:rsidP="0050209E">
            <w:pPr>
              <w:pStyle w:val="a"/>
              <w:bidi w:val="0"/>
              <w:ind w:firstLine="0"/>
              <w:rPr>
                <w:sz w:val="24"/>
                <w:szCs w:val="26"/>
                <w:lang w:bidi="fa-IR"/>
              </w:rPr>
            </w:pPr>
            <w:r w:rsidRPr="00714CA6">
              <w:rPr>
                <w:sz w:val="24"/>
                <w:szCs w:val="26"/>
                <w:lang w:bidi="fa-IR"/>
              </w:rPr>
              <w:t xml:space="preserve">Source: IISS, Military Balance, various editions including 1989-1990, 1999-2000, 2004-2005, 2005-2006. </w:t>
            </w:r>
          </w:p>
        </w:tc>
      </w:tr>
    </w:tbl>
    <w:p w:rsidR="0046629E" w:rsidRDefault="00714CA6" w:rsidP="0046629E">
      <w:pPr>
        <w:pStyle w:val="a"/>
        <w:rPr>
          <w:rtl/>
          <w:lang w:bidi="fa-IR"/>
        </w:rPr>
      </w:pPr>
      <w:r>
        <w:rPr>
          <w:rtl/>
          <w:lang w:bidi="fa-IR"/>
        </w:rPr>
        <w:br w:type="textWrapping" w:clear="all"/>
      </w:r>
    </w:p>
    <w:p w:rsidR="0077111A" w:rsidRDefault="0077111A" w:rsidP="0077111A">
      <w:pPr>
        <w:pStyle w:val="a"/>
        <w:ind w:firstLine="0"/>
        <w:rPr>
          <w:b/>
          <w:bCs/>
          <w:rtl/>
          <w:lang w:bidi="fa-IR"/>
        </w:rPr>
      </w:pPr>
      <w:r>
        <w:rPr>
          <w:rFonts w:hint="cs"/>
          <w:b/>
          <w:bCs/>
          <w:rtl/>
          <w:lang w:bidi="fa-IR"/>
        </w:rPr>
        <w:t xml:space="preserve">خريدهاي تسليحاتي </w:t>
      </w:r>
    </w:p>
    <w:p w:rsidR="0077111A" w:rsidRDefault="0077111A" w:rsidP="0077111A">
      <w:pPr>
        <w:pStyle w:val="a"/>
        <w:ind w:firstLine="0"/>
        <w:rPr>
          <w:rtl/>
          <w:lang w:bidi="fa-IR"/>
        </w:rPr>
      </w:pPr>
      <w:r>
        <w:rPr>
          <w:rFonts w:hint="cs"/>
          <w:rtl/>
          <w:lang w:bidi="fa-IR"/>
        </w:rPr>
        <w:t>همانطور كه در شكل (2) نشان داده شده است، كشور امارات عربي متحده در خريدهاي تسليحاتي رتبه سوم جهان را دارا مي‌باشد. اكثر اين خريدها نيز از دو كشور ايالات متحده و فرانسه صورت مي‌گيرد، به گونه‌اي كه در فاصله سال‌هاي 2003 تا 2007، 41 درصد از صادرات تسليحاتي ايالات متحده به اين كشور صورت گرفته است. جدول (6) نيز ميزان صادرات تسليحاتي كشورهاي مختلف به امارات عربي را طي همين سال‌ها نشان مي‌دهد.</w:t>
      </w:r>
    </w:p>
    <w:p w:rsidR="0077111A" w:rsidRDefault="0077111A" w:rsidP="00950A61">
      <w:pPr>
        <w:pStyle w:val="a"/>
        <w:ind w:firstLine="0"/>
        <w:jc w:val="center"/>
        <w:rPr>
          <w:rtl/>
          <w:lang w:bidi="fa-IR"/>
        </w:rPr>
      </w:pPr>
      <w:r>
        <w:rPr>
          <w:rFonts w:hint="cs"/>
          <w:rtl/>
          <w:lang w:bidi="fa-IR"/>
        </w:rPr>
        <w:lastRenderedPageBreak/>
        <w:t>شكل2- ده كشور نخست جهان در واردات تسليحات، 2003-2007</w:t>
      </w:r>
    </w:p>
    <w:p w:rsidR="0077111A" w:rsidRDefault="00950A61" w:rsidP="0077111A">
      <w:pPr>
        <w:pStyle w:val="a"/>
        <w:ind w:firstLine="0"/>
        <w:rPr>
          <w:rtl/>
          <w:lang w:bidi="fa-IR"/>
        </w:rPr>
      </w:pPr>
      <w:r>
        <w:rPr>
          <w:noProof/>
          <w:rtl/>
        </w:rPr>
        <w:drawing>
          <wp:anchor distT="0" distB="0" distL="114300" distR="114300" simplePos="0" relativeHeight="251661312" behindDoc="0" locked="0" layoutInCell="1" allowOverlap="1">
            <wp:simplePos x="0" y="0"/>
            <wp:positionH relativeFrom="column">
              <wp:posOffset>1797685</wp:posOffset>
            </wp:positionH>
            <wp:positionV relativeFrom="paragraph">
              <wp:posOffset>24130</wp:posOffset>
            </wp:positionV>
            <wp:extent cx="2284095" cy="1772920"/>
            <wp:effectExtent l="19050" t="0" r="1905" b="0"/>
            <wp:wrapTight wrapText="bothSides">
              <wp:wrapPolygon edited="0">
                <wp:start x="-180" y="0"/>
                <wp:lineTo x="-180" y="21352"/>
                <wp:lineTo x="21618" y="21352"/>
                <wp:lineTo x="21618" y="0"/>
                <wp:lineTo x="-180" y="0"/>
              </wp:wrapPolygon>
            </wp:wrapTight>
            <wp:docPr id="2" name="Picture 1" descr="Picture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6.jpg"/>
                    <pic:cNvPicPr/>
                  </pic:nvPicPr>
                  <pic:blipFill>
                    <a:blip r:embed="rId9">
                      <a:lum bright="-10000"/>
                    </a:blip>
                    <a:srcRect l="41542" t="46169" r="20250" b="32165"/>
                    <a:stretch>
                      <a:fillRect/>
                    </a:stretch>
                  </pic:blipFill>
                  <pic:spPr>
                    <a:xfrm>
                      <a:off x="0" y="0"/>
                      <a:ext cx="2284095" cy="1772920"/>
                    </a:xfrm>
                    <a:prstGeom prst="rect">
                      <a:avLst/>
                    </a:prstGeom>
                  </pic:spPr>
                </pic:pic>
              </a:graphicData>
            </a:graphic>
          </wp:anchor>
        </w:drawing>
      </w:r>
    </w:p>
    <w:p w:rsidR="0077111A" w:rsidRDefault="0077111A" w:rsidP="0077111A">
      <w:pPr>
        <w:pStyle w:val="a"/>
        <w:ind w:firstLine="0"/>
        <w:rPr>
          <w:rtl/>
          <w:lang w:bidi="fa-IR"/>
        </w:rPr>
      </w:pPr>
    </w:p>
    <w:p w:rsidR="0077111A" w:rsidRDefault="0077111A" w:rsidP="0077111A">
      <w:pPr>
        <w:pStyle w:val="a"/>
        <w:ind w:firstLine="0"/>
        <w:rPr>
          <w:rtl/>
          <w:lang w:bidi="fa-IR"/>
        </w:rPr>
      </w:pPr>
    </w:p>
    <w:p w:rsidR="0077111A" w:rsidRDefault="00950A61" w:rsidP="00950A61">
      <w:pPr>
        <w:pStyle w:val="a"/>
        <w:tabs>
          <w:tab w:val="left" w:pos="2268"/>
        </w:tabs>
        <w:ind w:firstLine="0"/>
        <w:rPr>
          <w:rFonts w:hint="cs"/>
          <w:rtl/>
          <w:lang w:bidi="fa-IR"/>
        </w:rPr>
      </w:pPr>
      <w:r>
        <w:rPr>
          <w:rtl/>
          <w:lang w:bidi="fa-IR"/>
        </w:rPr>
        <w:tab/>
      </w:r>
    </w:p>
    <w:p w:rsidR="00950A61" w:rsidRDefault="00950A61" w:rsidP="00950A61">
      <w:pPr>
        <w:pStyle w:val="a"/>
        <w:tabs>
          <w:tab w:val="left" w:pos="2268"/>
        </w:tabs>
        <w:ind w:firstLine="0"/>
        <w:rPr>
          <w:rtl/>
          <w:lang w:bidi="fa-IR"/>
        </w:rPr>
      </w:pPr>
    </w:p>
    <w:p w:rsidR="0077111A" w:rsidRDefault="0077111A" w:rsidP="0077111A">
      <w:pPr>
        <w:pStyle w:val="a"/>
        <w:bidi w:val="0"/>
        <w:ind w:firstLine="0"/>
        <w:rPr>
          <w:lang w:bidi="fa-IR"/>
        </w:rPr>
      </w:pPr>
      <w:r>
        <w:rPr>
          <w:lang w:bidi="fa-IR"/>
        </w:rPr>
        <w:t xml:space="preserve">Source: SIPRI Arms Transfers Database, </w:t>
      </w:r>
      <w:hyperlink r:id="rId10" w:history="1">
        <w:r w:rsidRPr="00C10D17">
          <w:rPr>
            <w:rStyle w:val="Hyperlink"/>
            <w:lang w:bidi="fa-IR"/>
          </w:rPr>
          <w:t>http://armstrade.sipri.org/arms-trade/toplist.php</w:t>
        </w:r>
      </w:hyperlink>
      <w:r>
        <w:rPr>
          <w:lang w:bidi="fa-IR"/>
        </w:rPr>
        <w:t xml:space="preserve"> </w:t>
      </w:r>
    </w:p>
    <w:p w:rsidR="0077111A" w:rsidRDefault="0077111A" w:rsidP="0077111A">
      <w:pPr>
        <w:pStyle w:val="a"/>
        <w:bidi w:val="0"/>
        <w:ind w:firstLine="0"/>
        <w:rPr>
          <w:lang w:bidi="fa-IR"/>
        </w:rPr>
      </w:pPr>
    </w:p>
    <w:p w:rsidR="0077111A" w:rsidRDefault="0077111A" w:rsidP="0077111A">
      <w:pPr>
        <w:pStyle w:val="a"/>
        <w:ind w:firstLine="0"/>
        <w:jc w:val="center"/>
        <w:rPr>
          <w:rtl/>
          <w:lang w:bidi="fa-IR"/>
        </w:rPr>
      </w:pPr>
      <w:r>
        <w:rPr>
          <w:rFonts w:hint="cs"/>
          <w:rtl/>
          <w:lang w:bidi="fa-IR"/>
        </w:rPr>
        <w:t>جدول6- صادرات تسليحاتي كشورهاي مختلف به امارات عربي</w:t>
      </w:r>
    </w:p>
    <w:tbl>
      <w:tblPr>
        <w:tblStyle w:val="TableGrid"/>
        <w:tblpPr w:leftFromText="180" w:rightFromText="180" w:vertAnchor="text" w:tblpXSpec="center" w:tblpY="1"/>
        <w:tblOverlap w:val="never"/>
        <w:bidiVisual/>
        <w:tblW w:w="0" w:type="auto"/>
        <w:tblLayout w:type="fixed"/>
        <w:tblLook w:val="04A0"/>
      </w:tblPr>
      <w:tblGrid>
        <w:gridCol w:w="1573"/>
        <w:gridCol w:w="851"/>
        <w:gridCol w:w="851"/>
        <w:gridCol w:w="850"/>
        <w:gridCol w:w="851"/>
        <w:gridCol w:w="850"/>
        <w:gridCol w:w="1134"/>
      </w:tblGrid>
      <w:tr w:rsidR="0077111A" w:rsidRPr="00F178AE" w:rsidTr="00DC4865">
        <w:tc>
          <w:tcPr>
            <w:tcW w:w="1573" w:type="dxa"/>
          </w:tcPr>
          <w:p w:rsidR="0077111A" w:rsidRPr="00DC4865" w:rsidRDefault="0077111A" w:rsidP="00F178AE">
            <w:pPr>
              <w:pStyle w:val="a"/>
              <w:ind w:firstLine="0"/>
              <w:rPr>
                <w:b/>
                <w:bCs/>
                <w:sz w:val="24"/>
                <w:szCs w:val="26"/>
                <w:rtl/>
                <w:lang w:bidi="fa-IR"/>
              </w:rPr>
            </w:pPr>
          </w:p>
        </w:tc>
        <w:tc>
          <w:tcPr>
            <w:tcW w:w="851"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2003</w:t>
            </w:r>
          </w:p>
        </w:tc>
        <w:tc>
          <w:tcPr>
            <w:tcW w:w="851"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2004</w:t>
            </w:r>
          </w:p>
        </w:tc>
        <w:tc>
          <w:tcPr>
            <w:tcW w:w="850"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2005</w:t>
            </w:r>
          </w:p>
        </w:tc>
        <w:tc>
          <w:tcPr>
            <w:tcW w:w="851"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2006</w:t>
            </w:r>
          </w:p>
        </w:tc>
        <w:tc>
          <w:tcPr>
            <w:tcW w:w="850"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2007</w:t>
            </w:r>
          </w:p>
        </w:tc>
        <w:tc>
          <w:tcPr>
            <w:tcW w:w="1134" w:type="dxa"/>
          </w:tcPr>
          <w:p w:rsidR="0077111A" w:rsidRPr="00DC4865" w:rsidRDefault="0077111A" w:rsidP="00F178AE">
            <w:pPr>
              <w:pStyle w:val="a"/>
              <w:ind w:firstLine="0"/>
              <w:rPr>
                <w:b/>
                <w:bCs/>
                <w:sz w:val="24"/>
                <w:szCs w:val="26"/>
                <w:rtl/>
                <w:lang w:bidi="fa-IR"/>
              </w:rPr>
            </w:pPr>
            <w:r w:rsidRPr="00DC4865">
              <w:rPr>
                <w:rFonts w:hint="cs"/>
                <w:b/>
                <w:bCs/>
                <w:sz w:val="24"/>
                <w:szCs w:val="26"/>
                <w:rtl/>
                <w:lang w:bidi="fa-IR"/>
              </w:rPr>
              <w:t>جمع كل</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فرانسه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624</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880</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945</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970</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979</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3897</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ايالات متحده</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30</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391</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1274</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1015</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488</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3197</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اوكراين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22</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145</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167</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آلمان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4</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5</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4</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46</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2</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61</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روسيه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31</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31</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روماني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8</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16</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24</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تركيه</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1</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11</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11</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23</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بلغارستان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18</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18</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سوئيس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14</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14</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ليبي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12</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12</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ايتاليا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10</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10</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 xml:space="preserve">اطريش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5</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6</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آفريقاي جنوبي</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4</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5</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t>انگليس</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2</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2</w:t>
            </w:r>
          </w:p>
        </w:tc>
      </w:tr>
      <w:tr w:rsidR="0077111A" w:rsidTr="00DC4865">
        <w:tc>
          <w:tcPr>
            <w:tcW w:w="1573" w:type="dxa"/>
          </w:tcPr>
          <w:p w:rsidR="0077111A" w:rsidRPr="00DC4865" w:rsidRDefault="0077111A" w:rsidP="00F178AE">
            <w:pPr>
              <w:pStyle w:val="a"/>
              <w:ind w:firstLine="0"/>
              <w:rPr>
                <w:sz w:val="24"/>
                <w:szCs w:val="26"/>
                <w:rtl/>
                <w:lang w:bidi="fa-IR"/>
              </w:rPr>
            </w:pPr>
            <w:r w:rsidRPr="00DC4865">
              <w:rPr>
                <w:rFonts w:hint="cs"/>
                <w:sz w:val="24"/>
                <w:szCs w:val="26"/>
                <w:rtl/>
                <w:lang w:bidi="fa-IR"/>
              </w:rPr>
              <w:lastRenderedPageBreak/>
              <w:t xml:space="preserve">جمع </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700</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1436</w:t>
            </w:r>
          </w:p>
        </w:tc>
        <w:tc>
          <w:tcPr>
            <w:tcW w:w="850" w:type="dxa"/>
          </w:tcPr>
          <w:p w:rsidR="0077111A" w:rsidRPr="00DC4865" w:rsidRDefault="0077111A" w:rsidP="00F178AE">
            <w:pPr>
              <w:pStyle w:val="a"/>
              <w:ind w:firstLine="0"/>
              <w:rPr>
                <w:sz w:val="24"/>
                <w:szCs w:val="26"/>
                <w:rtl/>
                <w:lang w:bidi="fa-IR"/>
              </w:rPr>
            </w:pPr>
            <w:r w:rsidRPr="00DC4865">
              <w:rPr>
                <w:rFonts w:hint="cs"/>
                <w:sz w:val="24"/>
                <w:szCs w:val="26"/>
                <w:rtl/>
                <w:lang w:bidi="fa-IR"/>
              </w:rPr>
              <w:t>2224</w:t>
            </w:r>
          </w:p>
        </w:tc>
        <w:tc>
          <w:tcPr>
            <w:tcW w:w="851" w:type="dxa"/>
          </w:tcPr>
          <w:p w:rsidR="0077111A" w:rsidRPr="00DC4865" w:rsidRDefault="0077111A" w:rsidP="00F178AE">
            <w:pPr>
              <w:pStyle w:val="a"/>
              <w:ind w:firstLine="0"/>
              <w:rPr>
                <w:sz w:val="24"/>
                <w:szCs w:val="26"/>
                <w:rtl/>
                <w:lang w:bidi="fa-IR"/>
              </w:rPr>
            </w:pPr>
            <w:r w:rsidRPr="00DC4865">
              <w:rPr>
                <w:rFonts w:hint="cs"/>
                <w:sz w:val="24"/>
                <w:szCs w:val="26"/>
                <w:rtl/>
                <w:lang w:bidi="fa-IR"/>
              </w:rPr>
              <w:t>2067</w:t>
            </w:r>
          </w:p>
        </w:tc>
        <w:tc>
          <w:tcPr>
            <w:tcW w:w="850" w:type="dxa"/>
          </w:tcPr>
          <w:p w:rsidR="0077111A" w:rsidRPr="00DC4865" w:rsidRDefault="00F178AE" w:rsidP="00F178AE">
            <w:pPr>
              <w:pStyle w:val="a"/>
              <w:ind w:firstLine="0"/>
              <w:rPr>
                <w:sz w:val="24"/>
                <w:szCs w:val="26"/>
                <w:rtl/>
                <w:lang w:bidi="fa-IR"/>
              </w:rPr>
            </w:pPr>
            <w:r w:rsidRPr="00DC4865">
              <w:rPr>
                <w:rFonts w:hint="cs"/>
                <w:sz w:val="24"/>
                <w:szCs w:val="26"/>
                <w:rtl/>
                <w:lang w:bidi="fa-IR"/>
              </w:rPr>
              <w:t>1040</w:t>
            </w:r>
          </w:p>
        </w:tc>
        <w:tc>
          <w:tcPr>
            <w:tcW w:w="1134" w:type="dxa"/>
          </w:tcPr>
          <w:p w:rsidR="0077111A" w:rsidRPr="00DC4865" w:rsidRDefault="00F178AE" w:rsidP="00F178AE">
            <w:pPr>
              <w:pStyle w:val="a"/>
              <w:ind w:firstLine="0"/>
              <w:rPr>
                <w:sz w:val="24"/>
                <w:szCs w:val="26"/>
                <w:rtl/>
                <w:lang w:bidi="fa-IR"/>
              </w:rPr>
            </w:pPr>
            <w:r w:rsidRPr="00DC4865">
              <w:rPr>
                <w:rFonts w:hint="cs"/>
                <w:sz w:val="24"/>
                <w:szCs w:val="26"/>
                <w:rtl/>
                <w:lang w:bidi="fa-IR"/>
              </w:rPr>
              <w:t>7467</w:t>
            </w:r>
          </w:p>
        </w:tc>
      </w:tr>
      <w:tr w:rsidR="0077111A" w:rsidTr="00F178AE">
        <w:tc>
          <w:tcPr>
            <w:tcW w:w="6960" w:type="dxa"/>
            <w:gridSpan w:val="7"/>
          </w:tcPr>
          <w:p w:rsidR="0077111A" w:rsidRPr="00DC4865" w:rsidRDefault="0077111A" w:rsidP="00F178AE">
            <w:pPr>
              <w:pStyle w:val="a"/>
              <w:bidi w:val="0"/>
              <w:ind w:firstLine="0"/>
              <w:rPr>
                <w:sz w:val="24"/>
                <w:szCs w:val="26"/>
                <w:lang w:bidi="fa-IR"/>
              </w:rPr>
            </w:pPr>
            <w:r w:rsidRPr="00DC4865">
              <w:rPr>
                <w:sz w:val="24"/>
                <w:szCs w:val="26"/>
                <w:lang w:bidi="fa-IR"/>
              </w:rPr>
              <w:t xml:space="preserve">Source: SIPRI Arms Transfers Database, </w:t>
            </w:r>
            <w:hyperlink r:id="rId11" w:history="1">
              <w:r w:rsidRPr="00DC4865">
                <w:rPr>
                  <w:rStyle w:val="Hyperlink"/>
                  <w:sz w:val="24"/>
                  <w:szCs w:val="26"/>
                  <w:lang w:bidi="fa-IR"/>
                </w:rPr>
                <w:t>http://armstrade.sipri.org/arms-trade/values.php</w:t>
              </w:r>
            </w:hyperlink>
          </w:p>
        </w:tc>
      </w:tr>
    </w:tbl>
    <w:p w:rsidR="0077111A" w:rsidRDefault="00F178AE" w:rsidP="0077111A">
      <w:pPr>
        <w:pStyle w:val="a"/>
        <w:ind w:firstLine="0"/>
        <w:rPr>
          <w:rtl/>
          <w:lang w:bidi="fa-IR"/>
        </w:rPr>
      </w:pPr>
      <w:r>
        <w:rPr>
          <w:rtl/>
          <w:lang w:bidi="fa-IR"/>
        </w:rPr>
        <w:br w:type="textWrapping" w:clear="all"/>
      </w:r>
    </w:p>
    <w:p w:rsidR="00DC4865" w:rsidRDefault="00DC4865" w:rsidP="0077111A">
      <w:pPr>
        <w:pStyle w:val="a"/>
        <w:ind w:firstLine="0"/>
        <w:rPr>
          <w:rtl/>
          <w:lang w:bidi="fa-IR"/>
        </w:rPr>
      </w:pPr>
      <w:r>
        <w:rPr>
          <w:rFonts w:hint="cs"/>
          <w:rtl/>
          <w:lang w:bidi="fa-IR"/>
        </w:rPr>
        <w:t xml:space="preserve">جدول (7) نيز خريدهاي تسليحاتي و كمك‌هاي امنيتي امارات عربي متحده با كشورهاي ديگر را نشان مي‌دهد. </w:t>
      </w:r>
    </w:p>
    <w:p w:rsidR="00DC4865" w:rsidRDefault="00DC4865" w:rsidP="0077111A">
      <w:pPr>
        <w:pStyle w:val="a"/>
        <w:ind w:firstLine="0"/>
        <w:rPr>
          <w:rtl/>
          <w:lang w:bidi="fa-IR"/>
        </w:rPr>
      </w:pPr>
    </w:p>
    <w:p w:rsidR="00DC4865" w:rsidRDefault="00DC4865" w:rsidP="00DC4865">
      <w:pPr>
        <w:pStyle w:val="a"/>
        <w:ind w:firstLine="0"/>
        <w:jc w:val="center"/>
        <w:rPr>
          <w:rtl/>
          <w:lang w:bidi="fa-IR"/>
        </w:rPr>
      </w:pPr>
      <w:r>
        <w:rPr>
          <w:rFonts w:hint="cs"/>
          <w:rtl/>
          <w:lang w:bidi="fa-IR"/>
        </w:rPr>
        <w:t>جدول7- خريدهاي تسليحاتي و كمك‌هاي امنيتي</w:t>
      </w:r>
    </w:p>
    <w:tbl>
      <w:tblPr>
        <w:tblStyle w:val="TableGrid"/>
        <w:bidiVisual/>
        <w:tblW w:w="9938" w:type="dxa"/>
        <w:tblLook w:val="04A0"/>
      </w:tblPr>
      <w:tblGrid>
        <w:gridCol w:w="1290"/>
        <w:gridCol w:w="2268"/>
        <w:gridCol w:w="6380"/>
      </w:tblGrid>
      <w:tr w:rsidR="00DC4865" w:rsidTr="00C70211">
        <w:tc>
          <w:tcPr>
            <w:tcW w:w="1290" w:type="dxa"/>
          </w:tcPr>
          <w:p w:rsidR="00DC4865" w:rsidRPr="00DC4865" w:rsidRDefault="00DC4865" w:rsidP="0077111A">
            <w:pPr>
              <w:pStyle w:val="a"/>
              <w:ind w:firstLine="0"/>
              <w:rPr>
                <w:sz w:val="22"/>
                <w:szCs w:val="24"/>
                <w:rtl/>
                <w:lang w:bidi="fa-IR"/>
              </w:rPr>
            </w:pPr>
            <w:r>
              <w:rPr>
                <w:rFonts w:hint="cs"/>
                <w:sz w:val="22"/>
                <w:szCs w:val="24"/>
                <w:rtl/>
                <w:lang w:bidi="fa-IR"/>
              </w:rPr>
              <w:t>كشور</w:t>
            </w:r>
          </w:p>
        </w:tc>
        <w:tc>
          <w:tcPr>
            <w:tcW w:w="2268" w:type="dxa"/>
          </w:tcPr>
          <w:p w:rsidR="00DC4865" w:rsidRPr="00DC4865" w:rsidRDefault="00DC4865" w:rsidP="0077111A">
            <w:pPr>
              <w:pStyle w:val="a"/>
              <w:ind w:firstLine="0"/>
              <w:rPr>
                <w:sz w:val="22"/>
                <w:szCs w:val="24"/>
                <w:rtl/>
                <w:lang w:bidi="fa-IR"/>
              </w:rPr>
            </w:pPr>
            <w:r>
              <w:rPr>
                <w:rFonts w:hint="cs"/>
                <w:sz w:val="22"/>
                <w:szCs w:val="24"/>
                <w:rtl/>
                <w:lang w:bidi="fa-IR"/>
              </w:rPr>
              <w:t xml:space="preserve">نوع </w:t>
            </w:r>
          </w:p>
        </w:tc>
        <w:tc>
          <w:tcPr>
            <w:tcW w:w="6380" w:type="dxa"/>
          </w:tcPr>
          <w:p w:rsidR="00DC4865" w:rsidRPr="00DC4865" w:rsidRDefault="00DC4865" w:rsidP="0077111A">
            <w:pPr>
              <w:pStyle w:val="a"/>
              <w:ind w:firstLine="0"/>
              <w:rPr>
                <w:sz w:val="22"/>
                <w:szCs w:val="24"/>
                <w:rtl/>
                <w:lang w:bidi="fa-IR"/>
              </w:rPr>
            </w:pPr>
            <w:r>
              <w:rPr>
                <w:rFonts w:hint="cs"/>
                <w:sz w:val="22"/>
                <w:szCs w:val="24"/>
                <w:rtl/>
                <w:lang w:bidi="fa-IR"/>
              </w:rPr>
              <w:t xml:space="preserve">توضيحات </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استراليا</w:t>
            </w:r>
          </w:p>
        </w:tc>
        <w:tc>
          <w:tcPr>
            <w:tcW w:w="2268" w:type="dxa"/>
          </w:tcPr>
          <w:p w:rsidR="00C70211" w:rsidRPr="00DC4865" w:rsidRDefault="00C70211" w:rsidP="0095514F">
            <w:pPr>
              <w:pStyle w:val="a"/>
              <w:ind w:firstLine="0"/>
              <w:rPr>
                <w:sz w:val="22"/>
                <w:szCs w:val="24"/>
                <w:rtl/>
                <w:lang w:bidi="fa-IR"/>
              </w:rPr>
            </w:pPr>
            <w:r>
              <w:rPr>
                <w:rFonts w:hint="cs"/>
                <w:sz w:val="22"/>
                <w:szCs w:val="24"/>
                <w:rtl/>
                <w:lang w:bidi="fa-IR"/>
              </w:rPr>
              <w:t>همكاري در توليد تسليحات</w:t>
            </w:r>
          </w:p>
        </w:tc>
        <w:tc>
          <w:tcPr>
            <w:tcW w:w="6380" w:type="dxa"/>
          </w:tcPr>
          <w:p w:rsidR="00C70211" w:rsidRPr="00DC4865" w:rsidRDefault="00C70211" w:rsidP="0077111A">
            <w:pPr>
              <w:pStyle w:val="a"/>
              <w:ind w:firstLine="0"/>
              <w:rPr>
                <w:sz w:val="22"/>
                <w:szCs w:val="24"/>
                <w:lang w:bidi="fa-IR"/>
              </w:rPr>
            </w:pPr>
            <w:r>
              <w:rPr>
                <w:rFonts w:hint="cs"/>
                <w:sz w:val="22"/>
                <w:szCs w:val="24"/>
                <w:rtl/>
                <w:lang w:bidi="fa-IR"/>
              </w:rPr>
              <w:t xml:space="preserve">خريد هواپيماهاي بدون سرنشين </w:t>
            </w:r>
            <w:r>
              <w:rPr>
                <w:sz w:val="22"/>
                <w:szCs w:val="24"/>
                <w:lang w:bidi="fa-IR"/>
              </w:rPr>
              <w:t>(2005) S-100 al-Saber</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بلژيك </w:t>
            </w:r>
          </w:p>
        </w:tc>
        <w:tc>
          <w:tcPr>
            <w:tcW w:w="2268" w:type="dxa"/>
          </w:tcPr>
          <w:p w:rsidR="00C70211" w:rsidRPr="00DC4865" w:rsidRDefault="00C70211" w:rsidP="0095514F">
            <w:pPr>
              <w:pStyle w:val="a"/>
              <w:ind w:firstLine="0"/>
              <w:rPr>
                <w:sz w:val="22"/>
                <w:szCs w:val="24"/>
                <w:rtl/>
                <w:lang w:bidi="fa-IR"/>
              </w:rPr>
            </w:pPr>
            <w:r>
              <w:rPr>
                <w:rFonts w:hint="cs"/>
                <w:sz w:val="22"/>
                <w:szCs w:val="24"/>
                <w:rtl/>
                <w:lang w:bidi="fa-IR"/>
              </w:rPr>
              <w:t>همكاري در توليد تسليحات</w:t>
            </w:r>
          </w:p>
        </w:tc>
        <w:tc>
          <w:tcPr>
            <w:tcW w:w="6380" w:type="dxa"/>
          </w:tcPr>
          <w:p w:rsidR="00C70211" w:rsidRPr="00DC4865" w:rsidRDefault="00C70211" w:rsidP="00C70211">
            <w:pPr>
              <w:pStyle w:val="a"/>
              <w:ind w:firstLine="0"/>
              <w:rPr>
                <w:sz w:val="22"/>
                <w:szCs w:val="24"/>
                <w:rtl/>
                <w:lang w:bidi="fa-IR"/>
              </w:rPr>
            </w:pPr>
            <w:r>
              <w:rPr>
                <w:rFonts w:hint="cs"/>
                <w:sz w:val="22"/>
                <w:szCs w:val="24"/>
                <w:rtl/>
                <w:lang w:bidi="fa-IR"/>
              </w:rPr>
              <w:t xml:space="preserve">خريد خودروهاي زرهي </w:t>
            </w:r>
            <w:r>
              <w:rPr>
                <w:sz w:val="22"/>
                <w:szCs w:val="24"/>
                <w:lang w:bidi="fa-IR"/>
              </w:rPr>
              <w:t>Iguana</w:t>
            </w:r>
            <w:r>
              <w:rPr>
                <w:rFonts w:hint="cs"/>
                <w:sz w:val="22"/>
                <w:szCs w:val="24"/>
                <w:rtl/>
                <w:lang w:bidi="fa-IR"/>
              </w:rPr>
              <w:t xml:space="preserve"> (2006) و ارتقاي تانك‌هاي  </w:t>
            </w:r>
            <w:r>
              <w:rPr>
                <w:sz w:val="22"/>
                <w:szCs w:val="24"/>
                <w:lang w:bidi="fa-IR"/>
              </w:rPr>
              <w:t xml:space="preserve"> OF-40 MBT</w:t>
            </w:r>
            <w:r>
              <w:rPr>
                <w:rFonts w:hint="cs"/>
                <w:sz w:val="22"/>
                <w:szCs w:val="24"/>
                <w:rtl/>
                <w:lang w:bidi="fa-IR"/>
              </w:rPr>
              <w:t xml:space="preserve"> (2006)</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دانمارك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رادارهاي شناسايي دريايي (2005) </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فرانسه</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هواپيماهاي جنگنده </w:t>
            </w:r>
            <w:r>
              <w:rPr>
                <w:sz w:val="22"/>
                <w:szCs w:val="24"/>
                <w:lang w:bidi="fa-IR"/>
              </w:rPr>
              <w:t>Mirage 2000-9</w:t>
            </w:r>
            <w:r>
              <w:rPr>
                <w:rFonts w:hint="cs"/>
                <w:sz w:val="22"/>
                <w:szCs w:val="24"/>
                <w:rtl/>
                <w:lang w:bidi="fa-IR"/>
              </w:rPr>
              <w:t xml:space="preserve"> (2005)، تانك‌هاي </w:t>
            </w:r>
            <w:proofErr w:type="spellStart"/>
            <w:r>
              <w:rPr>
                <w:sz w:val="22"/>
                <w:szCs w:val="24"/>
                <w:lang w:bidi="fa-IR"/>
              </w:rPr>
              <w:t>Leclerc</w:t>
            </w:r>
            <w:proofErr w:type="spellEnd"/>
            <w:r>
              <w:rPr>
                <w:rFonts w:hint="cs"/>
                <w:sz w:val="22"/>
                <w:szCs w:val="24"/>
                <w:rtl/>
                <w:lang w:bidi="fa-IR"/>
              </w:rPr>
              <w:t xml:space="preserve"> (2006)، موشك‌هاي ضدكشتي (2004)، ارتقاي رادارهاي نظامي (2003)، خودروهاي زرهي </w:t>
            </w:r>
            <w:r>
              <w:rPr>
                <w:sz w:val="22"/>
                <w:szCs w:val="24"/>
                <w:lang w:bidi="fa-IR"/>
              </w:rPr>
              <w:t>VBL</w:t>
            </w:r>
            <w:r>
              <w:rPr>
                <w:rFonts w:hint="cs"/>
                <w:sz w:val="22"/>
                <w:szCs w:val="24"/>
                <w:rtl/>
                <w:lang w:bidi="fa-IR"/>
              </w:rPr>
              <w:t xml:space="preserve"> (2004)، اژدرهاي </w:t>
            </w:r>
            <w:r>
              <w:rPr>
                <w:sz w:val="22"/>
                <w:szCs w:val="24"/>
                <w:lang w:bidi="fa-IR"/>
              </w:rPr>
              <w:t>A244</w:t>
            </w:r>
            <w:r>
              <w:rPr>
                <w:rFonts w:hint="cs"/>
                <w:sz w:val="22"/>
                <w:szCs w:val="24"/>
                <w:rtl/>
                <w:lang w:bidi="fa-IR"/>
              </w:rPr>
              <w:t xml:space="preserve"> (2005)، موشك‌هاي كروز </w:t>
            </w:r>
            <w:r>
              <w:rPr>
                <w:sz w:val="22"/>
                <w:szCs w:val="24"/>
                <w:lang w:bidi="fa-IR"/>
              </w:rPr>
              <w:t xml:space="preserve">Black </w:t>
            </w:r>
            <w:proofErr w:type="spellStart"/>
            <w:r>
              <w:rPr>
                <w:sz w:val="22"/>
                <w:szCs w:val="24"/>
                <w:lang w:bidi="fa-IR"/>
              </w:rPr>
              <w:t>Shaheen</w:t>
            </w:r>
            <w:proofErr w:type="spellEnd"/>
            <w:r>
              <w:rPr>
                <w:rFonts w:hint="cs"/>
                <w:sz w:val="22"/>
                <w:szCs w:val="24"/>
                <w:rtl/>
                <w:lang w:bidi="fa-IR"/>
              </w:rPr>
              <w:t xml:space="preserve"> (2005)، موشك‌هاي هوا به هواي </w:t>
            </w:r>
            <w:r>
              <w:rPr>
                <w:sz w:val="22"/>
                <w:szCs w:val="24"/>
                <w:lang w:bidi="fa-IR"/>
              </w:rPr>
              <w:t>Mica</w:t>
            </w:r>
            <w:r>
              <w:rPr>
                <w:rFonts w:hint="cs"/>
                <w:sz w:val="22"/>
                <w:szCs w:val="24"/>
                <w:rtl/>
                <w:lang w:bidi="fa-IR"/>
              </w:rPr>
              <w:t xml:space="preserve"> (2005) و ناوهاي </w:t>
            </w:r>
            <w:proofErr w:type="spellStart"/>
            <w:r>
              <w:rPr>
                <w:sz w:val="22"/>
                <w:szCs w:val="24"/>
                <w:lang w:bidi="fa-IR"/>
              </w:rPr>
              <w:t>Kortenear</w:t>
            </w:r>
            <w:proofErr w:type="spellEnd"/>
            <w:r>
              <w:rPr>
                <w:rFonts w:hint="cs"/>
                <w:sz w:val="22"/>
                <w:szCs w:val="24"/>
                <w:rtl/>
                <w:lang w:bidi="fa-IR"/>
              </w:rPr>
              <w:t xml:space="preserve"> </w:t>
            </w:r>
          </w:p>
        </w:tc>
      </w:tr>
      <w:tr w:rsidR="00C70211" w:rsidTr="00C70211">
        <w:tc>
          <w:tcPr>
            <w:tcW w:w="1290" w:type="dxa"/>
          </w:tcPr>
          <w:p w:rsidR="00C70211" w:rsidRPr="00DC4865" w:rsidRDefault="00C70211" w:rsidP="0077111A">
            <w:pPr>
              <w:pStyle w:val="a"/>
              <w:ind w:firstLine="0"/>
              <w:rPr>
                <w:sz w:val="22"/>
                <w:szCs w:val="24"/>
                <w:rtl/>
                <w:lang w:bidi="fa-IR"/>
              </w:rPr>
            </w:pP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همكاري در توليد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رزم‌ناوهاي </w:t>
            </w:r>
            <w:proofErr w:type="spellStart"/>
            <w:r>
              <w:rPr>
                <w:sz w:val="22"/>
                <w:szCs w:val="24"/>
                <w:lang w:bidi="fa-IR"/>
              </w:rPr>
              <w:t>Baynunah</w:t>
            </w:r>
            <w:proofErr w:type="spellEnd"/>
            <w:r>
              <w:rPr>
                <w:rFonts w:hint="cs"/>
                <w:sz w:val="22"/>
                <w:szCs w:val="24"/>
                <w:rtl/>
                <w:lang w:bidi="fa-IR"/>
              </w:rPr>
              <w:t xml:space="preserve"> (2005)</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آلمان</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هواپيماي آموزشي </w:t>
            </w:r>
            <w:proofErr w:type="spellStart"/>
            <w:r>
              <w:rPr>
                <w:sz w:val="22"/>
                <w:szCs w:val="24"/>
                <w:lang w:bidi="fa-IR"/>
              </w:rPr>
              <w:t>Mako</w:t>
            </w:r>
            <w:proofErr w:type="spellEnd"/>
            <w:r>
              <w:rPr>
                <w:rFonts w:hint="cs"/>
                <w:sz w:val="22"/>
                <w:szCs w:val="24"/>
                <w:rtl/>
                <w:lang w:bidi="fa-IR"/>
              </w:rPr>
              <w:t xml:space="preserve"> (2005، ولي به حالت تعليق درآمد)، سيستم‌هاي دريايي (2004)، خودروهاي شناسايي مواد هسته‌اي، ميكروبي و شيميايي(2005)، ارتقاي سيستم‌هاي ارتباطاتي (2005) و ناوهاي </w:t>
            </w:r>
            <w:proofErr w:type="spellStart"/>
            <w:r>
              <w:rPr>
                <w:sz w:val="22"/>
                <w:szCs w:val="24"/>
                <w:lang w:bidi="fa-IR"/>
              </w:rPr>
              <w:t>Kortenear</w:t>
            </w:r>
            <w:proofErr w:type="spellEnd"/>
            <w:r>
              <w:rPr>
                <w:rFonts w:hint="cs"/>
                <w:sz w:val="22"/>
                <w:szCs w:val="24"/>
                <w:rtl/>
                <w:lang w:bidi="fa-IR"/>
              </w:rPr>
              <w:t xml:space="preserve"> </w:t>
            </w:r>
          </w:p>
        </w:tc>
      </w:tr>
      <w:tr w:rsidR="00C70211" w:rsidTr="00C70211">
        <w:tc>
          <w:tcPr>
            <w:tcW w:w="1290" w:type="dxa"/>
          </w:tcPr>
          <w:p w:rsidR="00C70211" w:rsidRPr="00DC4865" w:rsidRDefault="00C70211" w:rsidP="0077111A">
            <w:pPr>
              <w:pStyle w:val="a"/>
              <w:ind w:firstLine="0"/>
              <w:rPr>
                <w:sz w:val="22"/>
                <w:szCs w:val="24"/>
                <w:rtl/>
                <w:lang w:bidi="fa-IR"/>
              </w:rPr>
            </w:pP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 xml:space="preserve">آموزش نظامي </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برگزاري دوره‌هاي آموزشي در آلمان (2005)، حضور مشاوران نظامي در امارات (2005)</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ايتاليا</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سلاح‌هاي خودكار (2004)، «سيستم‌هاي نبرد آينده» </w:t>
            </w:r>
            <w:r>
              <w:rPr>
                <w:sz w:val="22"/>
                <w:szCs w:val="24"/>
                <w:lang w:bidi="fa-IR"/>
              </w:rPr>
              <w:t>FCS</w:t>
            </w:r>
            <w:r>
              <w:rPr>
                <w:rFonts w:hint="cs"/>
                <w:sz w:val="22"/>
                <w:szCs w:val="24"/>
                <w:rtl/>
                <w:lang w:bidi="fa-IR"/>
              </w:rPr>
              <w:t xml:space="preserve"> براي رزم‌ناوها (2004)، بالگردهاي </w:t>
            </w:r>
            <w:r>
              <w:rPr>
                <w:sz w:val="22"/>
                <w:szCs w:val="24"/>
                <w:lang w:bidi="fa-IR"/>
              </w:rPr>
              <w:t>AB 139</w:t>
            </w:r>
            <w:r>
              <w:rPr>
                <w:rFonts w:hint="cs"/>
                <w:sz w:val="22"/>
                <w:szCs w:val="24"/>
                <w:rtl/>
                <w:lang w:bidi="fa-IR"/>
              </w:rPr>
              <w:t xml:space="preserve"> و ارتقاي بالگردها (2005) </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اردن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همكاري در توليد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خودروهاي زرهي سبك (2005) </w:t>
            </w:r>
          </w:p>
        </w:tc>
      </w:tr>
      <w:tr w:rsidR="00C70211" w:rsidTr="00C70211">
        <w:tc>
          <w:tcPr>
            <w:tcW w:w="1290" w:type="dxa"/>
          </w:tcPr>
          <w:p w:rsidR="00C70211" w:rsidRPr="00DC4865" w:rsidRDefault="00C70211" w:rsidP="0077111A">
            <w:pPr>
              <w:pStyle w:val="a"/>
              <w:ind w:firstLine="0"/>
              <w:rPr>
                <w:sz w:val="22"/>
                <w:szCs w:val="24"/>
                <w:rtl/>
                <w:lang w:bidi="fa-IR"/>
              </w:rPr>
            </w:pP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خودروهاي زرهي </w:t>
            </w:r>
            <w:r>
              <w:rPr>
                <w:sz w:val="22"/>
                <w:szCs w:val="24"/>
                <w:lang w:bidi="fa-IR"/>
              </w:rPr>
              <w:t>Black Iris</w:t>
            </w:r>
            <w:r>
              <w:rPr>
                <w:rFonts w:hint="cs"/>
                <w:sz w:val="22"/>
                <w:szCs w:val="24"/>
                <w:rtl/>
                <w:lang w:bidi="fa-IR"/>
              </w:rPr>
              <w:t xml:space="preserve"> (2003)</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ليبي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بالگردهاي </w:t>
            </w:r>
            <w:r>
              <w:rPr>
                <w:sz w:val="22"/>
                <w:szCs w:val="24"/>
                <w:lang w:bidi="fa-IR"/>
              </w:rPr>
              <w:t>CH-47</w:t>
            </w:r>
            <w:r>
              <w:rPr>
                <w:rFonts w:hint="cs"/>
                <w:sz w:val="22"/>
                <w:szCs w:val="24"/>
                <w:rtl/>
                <w:lang w:bidi="fa-IR"/>
              </w:rPr>
              <w:t xml:space="preserve"> (2003)</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پاكستان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آموزش نظامي</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آموزش افسران نظامي امارات (2003)</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روماني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ارتقاي بالگردهاي </w:t>
            </w:r>
            <w:r>
              <w:rPr>
                <w:sz w:val="22"/>
                <w:szCs w:val="24"/>
                <w:lang w:bidi="fa-IR"/>
              </w:rPr>
              <w:t>IAR-330 Puma</w:t>
            </w:r>
            <w:r>
              <w:rPr>
                <w:rFonts w:hint="cs"/>
                <w:sz w:val="22"/>
                <w:szCs w:val="24"/>
                <w:rtl/>
                <w:lang w:bidi="fa-IR"/>
              </w:rPr>
              <w:t xml:space="preserve"> در سال 2006</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lastRenderedPageBreak/>
              <w:t xml:space="preserve">روسيه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سيستم‌هاي </w:t>
            </w:r>
            <w:proofErr w:type="spellStart"/>
            <w:r>
              <w:rPr>
                <w:sz w:val="22"/>
                <w:szCs w:val="24"/>
                <w:lang w:bidi="fa-IR"/>
              </w:rPr>
              <w:t>Pantzyr</w:t>
            </w:r>
            <w:proofErr w:type="spellEnd"/>
            <w:r>
              <w:rPr>
                <w:sz w:val="22"/>
                <w:szCs w:val="24"/>
                <w:lang w:bidi="fa-IR"/>
              </w:rPr>
              <w:t>-SIAD</w:t>
            </w:r>
            <w:r>
              <w:rPr>
                <w:rFonts w:hint="cs"/>
                <w:sz w:val="22"/>
                <w:szCs w:val="24"/>
                <w:rtl/>
                <w:lang w:bidi="fa-IR"/>
              </w:rPr>
              <w:t xml:space="preserve"> (2006) و ارتقاي تانك‌هاي </w:t>
            </w:r>
            <w:r>
              <w:rPr>
                <w:sz w:val="22"/>
                <w:szCs w:val="24"/>
                <w:lang w:bidi="fa-IR"/>
              </w:rPr>
              <w:t>BMP-3 IFVS</w:t>
            </w:r>
            <w:r>
              <w:rPr>
                <w:rFonts w:hint="cs"/>
                <w:sz w:val="22"/>
                <w:szCs w:val="24"/>
                <w:rtl/>
                <w:lang w:bidi="fa-IR"/>
              </w:rPr>
              <w:t xml:space="preserve"> (2006) </w:t>
            </w:r>
          </w:p>
        </w:tc>
      </w:tr>
      <w:tr w:rsidR="00C70211" w:rsidTr="00C70211">
        <w:tc>
          <w:tcPr>
            <w:tcW w:w="1290" w:type="dxa"/>
          </w:tcPr>
          <w:p w:rsidR="00C70211" w:rsidRPr="00DC4865" w:rsidRDefault="00C70211" w:rsidP="00DC4865">
            <w:pPr>
              <w:pStyle w:val="a"/>
              <w:ind w:firstLine="0"/>
              <w:rPr>
                <w:sz w:val="22"/>
                <w:szCs w:val="24"/>
                <w:rtl/>
                <w:lang w:bidi="fa-IR"/>
              </w:rPr>
            </w:pPr>
            <w:r>
              <w:rPr>
                <w:rFonts w:hint="cs"/>
                <w:sz w:val="22"/>
                <w:szCs w:val="24"/>
                <w:rtl/>
                <w:lang w:bidi="fa-IR"/>
              </w:rPr>
              <w:t>آفريقاي‌جنوبي</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سيستم‌هاي «جنگ الكترونيكي» </w:t>
            </w:r>
            <w:r>
              <w:rPr>
                <w:sz w:val="22"/>
                <w:szCs w:val="24"/>
                <w:lang w:bidi="fa-IR"/>
              </w:rPr>
              <w:t>EW</w:t>
            </w:r>
            <w:r>
              <w:rPr>
                <w:rFonts w:hint="cs"/>
                <w:sz w:val="22"/>
                <w:szCs w:val="24"/>
                <w:rtl/>
                <w:lang w:bidi="fa-IR"/>
              </w:rPr>
              <w:t xml:space="preserve"> براي بالگردها (2005)، سيستم‌هاي هشداردهنده دريايي (2004) و خودروهاي زرهي </w:t>
            </w:r>
            <w:r>
              <w:rPr>
                <w:sz w:val="22"/>
                <w:szCs w:val="24"/>
                <w:lang w:bidi="fa-IR"/>
              </w:rPr>
              <w:t>RG-31 APCs</w:t>
            </w:r>
            <w:r>
              <w:rPr>
                <w:rFonts w:hint="cs"/>
                <w:sz w:val="22"/>
                <w:szCs w:val="24"/>
                <w:rtl/>
                <w:lang w:bidi="fa-IR"/>
              </w:rPr>
              <w:t xml:space="preserve"> (2005)</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كره‌جنوبي</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C70211" w:rsidP="0077111A">
            <w:pPr>
              <w:pStyle w:val="a"/>
              <w:ind w:firstLine="0"/>
              <w:rPr>
                <w:sz w:val="22"/>
                <w:szCs w:val="24"/>
                <w:rtl/>
                <w:lang w:bidi="fa-IR"/>
              </w:rPr>
            </w:pPr>
            <w:r>
              <w:rPr>
                <w:rFonts w:hint="cs"/>
                <w:sz w:val="22"/>
                <w:szCs w:val="24"/>
                <w:rtl/>
                <w:lang w:bidi="fa-IR"/>
              </w:rPr>
              <w:t xml:space="preserve">خريد هواپيماهاي بدون سرنشين </w:t>
            </w:r>
            <w:r>
              <w:rPr>
                <w:sz w:val="22"/>
                <w:szCs w:val="24"/>
                <w:lang w:bidi="fa-IR"/>
              </w:rPr>
              <w:t>APID-55</w:t>
            </w:r>
            <w:r>
              <w:rPr>
                <w:rFonts w:hint="cs"/>
                <w:sz w:val="22"/>
                <w:szCs w:val="24"/>
                <w:rtl/>
                <w:lang w:bidi="fa-IR"/>
              </w:rPr>
              <w:t xml:space="preserve"> (2005)</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 xml:space="preserve">اسپانيا </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 xml:space="preserve">اقدام براي خريد هواپيماي گشت ساحلي از نوع </w:t>
            </w:r>
            <w:r>
              <w:rPr>
                <w:sz w:val="22"/>
                <w:szCs w:val="24"/>
                <w:lang w:bidi="fa-IR"/>
              </w:rPr>
              <w:t>C-295</w:t>
            </w:r>
            <w:r>
              <w:rPr>
                <w:rFonts w:hint="cs"/>
                <w:sz w:val="22"/>
                <w:szCs w:val="24"/>
                <w:rtl/>
                <w:lang w:bidi="fa-IR"/>
              </w:rPr>
              <w:t xml:space="preserve"> (2005) كه به حالت تعليق درآمد </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سوئد</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خريد رادارهاي شناسايي دريايي (2004)</w:t>
            </w:r>
          </w:p>
        </w:tc>
      </w:tr>
      <w:tr w:rsidR="00C70211" w:rsidTr="00C70211">
        <w:tc>
          <w:tcPr>
            <w:tcW w:w="1290" w:type="dxa"/>
          </w:tcPr>
          <w:p w:rsidR="00C70211" w:rsidRPr="00DC4865" w:rsidRDefault="00C70211" w:rsidP="0077111A">
            <w:pPr>
              <w:pStyle w:val="a"/>
              <w:ind w:firstLine="0"/>
              <w:rPr>
                <w:sz w:val="22"/>
                <w:szCs w:val="24"/>
                <w:rtl/>
                <w:lang w:bidi="fa-IR"/>
              </w:rPr>
            </w:pP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همكاري در توليد تسليحات</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 xml:space="preserve">توليد هواپيماهاي بدون سرنشين </w:t>
            </w:r>
            <w:r>
              <w:rPr>
                <w:sz w:val="22"/>
                <w:szCs w:val="24"/>
                <w:lang w:bidi="fa-IR"/>
              </w:rPr>
              <w:t>APID-55</w:t>
            </w:r>
            <w:r>
              <w:rPr>
                <w:rFonts w:hint="cs"/>
                <w:sz w:val="22"/>
                <w:szCs w:val="24"/>
                <w:rtl/>
                <w:lang w:bidi="fa-IR"/>
              </w:rPr>
              <w:t xml:space="preserve"> (2005) </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سوئيس</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اقدام براي خريد نفربرهاي زرهي (2004) كه به حالت تعليق درآمده است</w:t>
            </w:r>
          </w:p>
        </w:tc>
      </w:tr>
      <w:tr w:rsidR="00C70211" w:rsidTr="00C70211">
        <w:tc>
          <w:tcPr>
            <w:tcW w:w="1290" w:type="dxa"/>
          </w:tcPr>
          <w:p w:rsidR="00C70211" w:rsidRPr="00DC4865" w:rsidRDefault="00C70211" w:rsidP="0077111A">
            <w:pPr>
              <w:pStyle w:val="a"/>
              <w:ind w:firstLine="0"/>
              <w:rPr>
                <w:sz w:val="22"/>
                <w:szCs w:val="24"/>
                <w:rtl/>
                <w:lang w:bidi="fa-IR"/>
              </w:rPr>
            </w:pPr>
            <w:r>
              <w:rPr>
                <w:rFonts w:hint="cs"/>
                <w:sz w:val="22"/>
                <w:szCs w:val="24"/>
                <w:rtl/>
                <w:lang w:bidi="fa-IR"/>
              </w:rPr>
              <w:t>ايالات متحده</w:t>
            </w: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واردات تسليحات</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 xml:space="preserve">خريد بمب‌هاي هدايت‌شونده </w:t>
            </w:r>
            <w:r>
              <w:rPr>
                <w:sz w:val="22"/>
                <w:szCs w:val="24"/>
                <w:lang w:bidi="fa-IR"/>
              </w:rPr>
              <w:t>JDAMs</w:t>
            </w:r>
            <w:r>
              <w:rPr>
                <w:rFonts w:hint="cs"/>
                <w:sz w:val="22"/>
                <w:szCs w:val="24"/>
                <w:rtl/>
                <w:lang w:bidi="fa-IR"/>
              </w:rPr>
              <w:t xml:space="preserve"> (2003)، موشك‌هاي سام دريايي از نوع </w:t>
            </w:r>
            <w:r>
              <w:rPr>
                <w:sz w:val="22"/>
                <w:szCs w:val="24"/>
                <w:lang w:bidi="fa-IR"/>
              </w:rPr>
              <w:t>Sea Sparrow</w:t>
            </w:r>
            <w:r>
              <w:rPr>
                <w:rFonts w:hint="cs"/>
                <w:sz w:val="22"/>
                <w:szCs w:val="24"/>
                <w:rtl/>
                <w:lang w:bidi="fa-IR"/>
              </w:rPr>
              <w:t xml:space="preserve"> (2004)، موشك‌هاي ضدكشتي </w:t>
            </w:r>
            <w:r>
              <w:rPr>
                <w:sz w:val="22"/>
                <w:szCs w:val="24"/>
                <w:lang w:bidi="fa-IR"/>
              </w:rPr>
              <w:t>Harpoon Black</w:t>
            </w:r>
            <w:r>
              <w:rPr>
                <w:rFonts w:hint="cs"/>
                <w:sz w:val="22"/>
                <w:szCs w:val="24"/>
                <w:rtl/>
                <w:lang w:bidi="fa-IR"/>
              </w:rPr>
              <w:t xml:space="preserve"> (2003)، ماهواره ثريا در سال 2006، ارتقاي بالگردهاي </w:t>
            </w:r>
            <w:r>
              <w:rPr>
                <w:sz w:val="22"/>
                <w:szCs w:val="24"/>
                <w:lang w:bidi="fa-IR"/>
              </w:rPr>
              <w:t>AH-64D</w:t>
            </w:r>
            <w:r>
              <w:rPr>
                <w:rFonts w:hint="cs"/>
                <w:sz w:val="22"/>
                <w:szCs w:val="24"/>
                <w:rtl/>
                <w:lang w:bidi="fa-IR"/>
              </w:rPr>
              <w:t xml:space="preserve"> (2003)، بمب‌هاي </w:t>
            </w:r>
            <w:r>
              <w:rPr>
                <w:sz w:val="22"/>
                <w:szCs w:val="24"/>
                <w:lang w:bidi="fa-IR"/>
              </w:rPr>
              <w:t>WCMD</w:t>
            </w:r>
            <w:r>
              <w:rPr>
                <w:rFonts w:hint="cs"/>
                <w:sz w:val="22"/>
                <w:szCs w:val="24"/>
                <w:rtl/>
                <w:lang w:bidi="fa-IR"/>
              </w:rPr>
              <w:t xml:space="preserve"> (2003)، پرتاب‌كننده موشك در سال 2004، سيستم موشكي </w:t>
            </w:r>
            <w:proofErr w:type="spellStart"/>
            <w:r>
              <w:rPr>
                <w:sz w:val="22"/>
                <w:szCs w:val="24"/>
                <w:lang w:bidi="fa-IR"/>
              </w:rPr>
              <w:t>Javalin</w:t>
            </w:r>
            <w:proofErr w:type="spellEnd"/>
            <w:r>
              <w:rPr>
                <w:sz w:val="22"/>
                <w:szCs w:val="24"/>
                <w:lang w:bidi="fa-IR"/>
              </w:rPr>
              <w:t xml:space="preserve"> ATM</w:t>
            </w:r>
            <w:r>
              <w:rPr>
                <w:rFonts w:hint="cs"/>
                <w:sz w:val="22"/>
                <w:szCs w:val="24"/>
                <w:rtl/>
                <w:lang w:bidi="fa-IR"/>
              </w:rPr>
              <w:t xml:space="preserve"> (2004)، سيستم هواايستاي </w:t>
            </w:r>
            <w:r>
              <w:rPr>
                <w:sz w:val="22"/>
                <w:szCs w:val="24"/>
                <w:lang w:bidi="fa-IR"/>
              </w:rPr>
              <w:t>TAS</w:t>
            </w:r>
            <w:r>
              <w:rPr>
                <w:rFonts w:hint="cs"/>
                <w:sz w:val="22"/>
                <w:szCs w:val="24"/>
                <w:rtl/>
                <w:lang w:bidi="fa-IR"/>
              </w:rPr>
              <w:t xml:space="preserve"> (2005)، بالگردهاي </w:t>
            </w:r>
            <w:r>
              <w:rPr>
                <w:sz w:val="22"/>
                <w:szCs w:val="24"/>
                <w:lang w:bidi="fa-IR"/>
              </w:rPr>
              <w:t>Blackhawk</w:t>
            </w:r>
            <w:r>
              <w:rPr>
                <w:rFonts w:hint="cs"/>
                <w:sz w:val="22"/>
                <w:szCs w:val="24"/>
                <w:rtl/>
                <w:lang w:bidi="fa-IR"/>
              </w:rPr>
              <w:t xml:space="preserve"> </w:t>
            </w:r>
            <w:r>
              <w:rPr>
                <w:sz w:val="22"/>
                <w:szCs w:val="24"/>
                <w:lang w:bidi="fa-IR"/>
              </w:rPr>
              <w:t>S-70</w:t>
            </w:r>
            <w:r>
              <w:rPr>
                <w:rFonts w:hint="cs"/>
                <w:sz w:val="22"/>
                <w:szCs w:val="24"/>
                <w:rtl/>
                <w:lang w:bidi="fa-IR"/>
              </w:rPr>
              <w:t xml:space="preserve"> (2006)، موشك‌هاي </w:t>
            </w:r>
            <w:r>
              <w:rPr>
                <w:sz w:val="22"/>
                <w:szCs w:val="24"/>
                <w:lang w:bidi="fa-IR"/>
              </w:rPr>
              <w:t>HIMARS MRLs</w:t>
            </w:r>
            <w:r>
              <w:rPr>
                <w:rFonts w:hint="cs"/>
                <w:sz w:val="22"/>
                <w:szCs w:val="24"/>
                <w:rtl/>
                <w:lang w:bidi="fa-IR"/>
              </w:rPr>
              <w:t xml:space="preserve"> (2006) و موشك‌هاي </w:t>
            </w:r>
            <w:r>
              <w:rPr>
                <w:sz w:val="22"/>
                <w:szCs w:val="24"/>
                <w:lang w:bidi="fa-IR"/>
              </w:rPr>
              <w:t>ATACAMS</w:t>
            </w:r>
            <w:r>
              <w:rPr>
                <w:rFonts w:hint="cs"/>
                <w:sz w:val="22"/>
                <w:szCs w:val="24"/>
                <w:rtl/>
                <w:lang w:bidi="fa-IR"/>
              </w:rPr>
              <w:t xml:space="preserve"> (2006)</w:t>
            </w:r>
          </w:p>
        </w:tc>
      </w:tr>
      <w:tr w:rsidR="00C70211" w:rsidTr="00C70211">
        <w:tc>
          <w:tcPr>
            <w:tcW w:w="1290" w:type="dxa"/>
          </w:tcPr>
          <w:p w:rsidR="00C70211" w:rsidRPr="00DC4865" w:rsidRDefault="00C70211" w:rsidP="0077111A">
            <w:pPr>
              <w:pStyle w:val="a"/>
              <w:ind w:firstLine="0"/>
              <w:rPr>
                <w:sz w:val="22"/>
                <w:szCs w:val="24"/>
                <w:rtl/>
                <w:lang w:bidi="fa-IR"/>
              </w:rPr>
            </w:pPr>
          </w:p>
        </w:tc>
        <w:tc>
          <w:tcPr>
            <w:tcW w:w="2268" w:type="dxa"/>
          </w:tcPr>
          <w:p w:rsidR="00C70211" w:rsidRPr="00DC4865" w:rsidRDefault="00C70211" w:rsidP="0077111A">
            <w:pPr>
              <w:pStyle w:val="a"/>
              <w:ind w:firstLine="0"/>
              <w:rPr>
                <w:sz w:val="22"/>
                <w:szCs w:val="24"/>
                <w:rtl/>
                <w:lang w:bidi="fa-IR"/>
              </w:rPr>
            </w:pPr>
            <w:r>
              <w:rPr>
                <w:rFonts w:hint="cs"/>
                <w:sz w:val="22"/>
                <w:szCs w:val="24"/>
                <w:rtl/>
                <w:lang w:bidi="fa-IR"/>
              </w:rPr>
              <w:t xml:space="preserve">آموزش نظامي </w:t>
            </w:r>
          </w:p>
        </w:tc>
        <w:tc>
          <w:tcPr>
            <w:tcW w:w="6380" w:type="dxa"/>
          </w:tcPr>
          <w:p w:rsidR="00C70211" w:rsidRPr="00DC4865" w:rsidRDefault="006D25D1" w:rsidP="0077111A">
            <w:pPr>
              <w:pStyle w:val="a"/>
              <w:ind w:firstLine="0"/>
              <w:rPr>
                <w:sz w:val="22"/>
                <w:szCs w:val="24"/>
                <w:rtl/>
                <w:lang w:bidi="fa-IR"/>
              </w:rPr>
            </w:pPr>
            <w:r>
              <w:rPr>
                <w:rFonts w:hint="cs"/>
                <w:sz w:val="22"/>
                <w:szCs w:val="24"/>
                <w:rtl/>
                <w:lang w:bidi="fa-IR"/>
              </w:rPr>
              <w:t xml:space="preserve">برگزاري دوره‌هاي آموزشي در آمريكا و حضور مشاوران نظامي و غيرنظامي </w:t>
            </w:r>
          </w:p>
        </w:tc>
      </w:tr>
      <w:tr w:rsidR="006D25D1" w:rsidTr="0095514F">
        <w:tc>
          <w:tcPr>
            <w:tcW w:w="9938" w:type="dxa"/>
            <w:gridSpan w:val="3"/>
          </w:tcPr>
          <w:p w:rsidR="006D25D1" w:rsidRPr="00DC4865" w:rsidRDefault="006D25D1" w:rsidP="006D25D1">
            <w:pPr>
              <w:pStyle w:val="a"/>
              <w:bidi w:val="0"/>
              <w:ind w:firstLine="0"/>
              <w:rPr>
                <w:sz w:val="22"/>
                <w:szCs w:val="24"/>
                <w:lang w:bidi="fa-IR"/>
              </w:rPr>
            </w:pPr>
            <w:r>
              <w:rPr>
                <w:sz w:val="22"/>
                <w:szCs w:val="24"/>
                <w:lang w:bidi="fa-IR"/>
              </w:rPr>
              <w:t xml:space="preserve">Source: United Arab Emirates (UAE), 16 April 2007, The Institute for National Security Studies (INSS), </w:t>
            </w:r>
            <w:hyperlink r:id="rId12" w:history="1">
              <w:r w:rsidR="00AD3CB3" w:rsidRPr="00C10D17">
                <w:rPr>
                  <w:rStyle w:val="Hyperlink"/>
                  <w:sz w:val="22"/>
                  <w:szCs w:val="24"/>
                  <w:lang w:bidi="fa-IR"/>
                </w:rPr>
                <w:t>http://www.inss.org.il/upload/(FILE)118821447.pdf</w:t>
              </w:r>
            </w:hyperlink>
            <w:r w:rsidR="00AD3CB3">
              <w:rPr>
                <w:sz w:val="22"/>
                <w:szCs w:val="24"/>
                <w:lang w:bidi="fa-IR"/>
              </w:rPr>
              <w:t xml:space="preserve"> </w:t>
            </w:r>
          </w:p>
        </w:tc>
      </w:tr>
    </w:tbl>
    <w:p w:rsidR="00DC4865" w:rsidRDefault="00DC4865" w:rsidP="0077111A">
      <w:pPr>
        <w:pStyle w:val="a"/>
        <w:ind w:firstLine="0"/>
        <w:rPr>
          <w:rtl/>
          <w:lang w:bidi="fa-IR"/>
        </w:rPr>
      </w:pPr>
    </w:p>
    <w:p w:rsidR="00AD3CB3" w:rsidRDefault="00EA5DCB" w:rsidP="0077111A">
      <w:pPr>
        <w:pStyle w:val="a"/>
        <w:ind w:firstLine="0"/>
        <w:rPr>
          <w:b/>
          <w:bCs/>
          <w:rtl/>
          <w:lang w:bidi="fa-IR"/>
        </w:rPr>
      </w:pPr>
      <w:r>
        <w:rPr>
          <w:rFonts w:hint="cs"/>
          <w:b/>
          <w:bCs/>
          <w:rtl/>
          <w:lang w:bidi="fa-IR"/>
        </w:rPr>
        <w:t xml:space="preserve">فعاليت‌هاي هسته‌اي </w:t>
      </w:r>
    </w:p>
    <w:p w:rsidR="00EA5DCB" w:rsidRDefault="00EA5DCB" w:rsidP="0077111A">
      <w:pPr>
        <w:pStyle w:val="a"/>
        <w:ind w:firstLine="0"/>
        <w:rPr>
          <w:rtl/>
          <w:lang w:bidi="fa-IR"/>
        </w:rPr>
      </w:pPr>
      <w:r>
        <w:rPr>
          <w:rFonts w:hint="cs"/>
          <w:rtl/>
          <w:lang w:bidi="fa-IR"/>
        </w:rPr>
        <w:t xml:space="preserve">هيچ يك از كشورهاي عضو شوراي همكاري خليج‌فارس داراي زيرساخت‌هاي مهم هسته‌اي نمي‌باشند. همچنين، همگي آنها فاقد راكتورهاي توليد انرژي يا تحقيقاتي بوده و به فناوري چرخه سوخت هسته‌اي دسترسي ندارند. تا پيش از اواخر سال 2006، برخي از كشورهاي عضو اين شورا تحقيقاتي را در مورد انرژي هسته‌اي انجام داده بودند، ولي فراتر از مراحل اوليه نرفتند. </w:t>
      </w:r>
    </w:p>
    <w:p w:rsidR="00EA5DCB" w:rsidRDefault="00EA5DCB" w:rsidP="0077111A">
      <w:pPr>
        <w:pStyle w:val="a"/>
        <w:ind w:firstLine="0"/>
        <w:rPr>
          <w:rtl/>
          <w:lang w:bidi="fa-IR"/>
        </w:rPr>
      </w:pPr>
      <w:r>
        <w:rPr>
          <w:rFonts w:hint="cs"/>
          <w:rtl/>
          <w:lang w:bidi="fa-IR"/>
        </w:rPr>
        <w:lastRenderedPageBreak/>
        <w:t>در حال حاضر، كشورهاي عضو شوراي همكاري خليج‌فارس (عربستان سعودي، كويت، قطر، بحرين، امارات عربي متحده و عمان) در حال اتخاذ مطالعه مشتركي راجع به امكان‌پذيري يك برنامه انرژي هسته‌اي هستند. ارزيابي‌ها در مورد شروع چنين پروژه‌اي متفاوت است. در اين رابطه، معاون نخست‌وزير قطر سال 2009 را اعلام داشته است، ولي برآوردهاي ديگر با احتياط بيشتري اعلام مي‌شوند، به گونه‌اي كه محمد البرادعي، مدير كل آژانس بين‌المللي انرژي اتمي مي‌گويد كه شروع هر نوع برنامه هسته‌اي به يك دهه آموزش و مطالعه نياز دارد.</w:t>
      </w:r>
    </w:p>
    <w:p w:rsidR="00EA5DCB" w:rsidRDefault="00EA5DCB" w:rsidP="0077111A">
      <w:pPr>
        <w:pStyle w:val="a"/>
        <w:ind w:firstLine="0"/>
        <w:rPr>
          <w:rtl/>
          <w:lang w:bidi="fa-IR"/>
        </w:rPr>
      </w:pPr>
      <w:r>
        <w:rPr>
          <w:rFonts w:hint="cs"/>
          <w:rtl/>
          <w:lang w:bidi="fa-IR"/>
        </w:rPr>
        <w:t xml:space="preserve">به علاوه، برخي كشورهاي عضو اين سازمان علاقه زيادي را براي توسعه چنين برنامه‌هايي در سطح ملي را عنوان داشته‌اند كه آشكارترين نمونه به كشور امارات عربي متحده مربوط مي‌شود. اين كشور هم اكنون توافقنامه‌اي هسته‌اي با فرانسه را منعقد كرده، در مورد ساخت راكتورهاي اتمي با شركت‌هاي فرانسوي به مشورت پرداخته، يادداشت تفاهمي را با ايالات متحده به امضا رسانيده و اين كه سياست رسمي خود در مورد توسعه انرژي هسته‌اي را منتشر ساخته است. </w:t>
      </w:r>
    </w:p>
    <w:p w:rsidR="00EA5DCB" w:rsidRDefault="00EA5DCB" w:rsidP="0077111A">
      <w:pPr>
        <w:pStyle w:val="a"/>
        <w:ind w:firstLine="0"/>
        <w:rPr>
          <w:rtl/>
          <w:lang w:bidi="fa-IR"/>
        </w:rPr>
      </w:pPr>
      <w:r>
        <w:rPr>
          <w:rFonts w:hint="cs"/>
          <w:rtl/>
          <w:lang w:bidi="fa-IR"/>
        </w:rPr>
        <w:t>اگر چه امارات عربي متحده اصرار دارد كه چنين فعاليت‌هايي تضعيف‌كننده تلاش‌هاي دسته‌جمعي در شوراي همكاري خليج‌فارس نخواهد بود، ولي برخي عنوان داشته‌اند كه برنامه‌هاي ملي مستقل مي‌توانند ترديدي جدي نسبت به آينده اين پروژه منطقه‌اي ايجاد نمايد. اگر كشورهاي عضو اين شورا اولويت را به برنامه‌هاي ملي خود بدهند، آن گاه پس از تكميل مطالعات امكان‌پذيري چنين پروژه‌اي در سطح شورا، ممكن است اين برنامه فراملي ناديده گرفته شود، به ويژه اين كه تمامي كشورهاي اين شورا علاقه واقعي يك‌پارچه‌اي نسبت به از انرژي هسته‌اي ندارند.</w:t>
      </w:r>
    </w:p>
    <w:p w:rsidR="00EA5DCB" w:rsidRDefault="00EA5DCB" w:rsidP="0077111A">
      <w:pPr>
        <w:pStyle w:val="a"/>
        <w:ind w:firstLine="0"/>
        <w:rPr>
          <w:rtl/>
          <w:lang w:bidi="fa-IR"/>
        </w:rPr>
      </w:pPr>
      <w:r>
        <w:rPr>
          <w:rFonts w:hint="cs"/>
          <w:rtl/>
          <w:lang w:bidi="fa-IR"/>
        </w:rPr>
        <w:t xml:space="preserve">طي ديدار نيكلا ساركوزي از اين كشور در ژانويه سال 2008، دولت فرانسه موافقت‌نامه همكاري </w:t>
      </w:r>
      <w:r w:rsidR="0095514F">
        <w:rPr>
          <w:rFonts w:hint="cs"/>
          <w:rtl/>
          <w:lang w:bidi="fa-IR"/>
        </w:rPr>
        <w:t xml:space="preserve">هسته‌اي در حوزه‌هاي مختلف از جمله توليد انرژي هسته‌اي را با دولت امارات به امضا رسانيد. همزمان با ديدار ساركوزي، </w:t>
      </w:r>
      <w:r w:rsidR="0095514F">
        <w:rPr>
          <w:rFonts w:hint="cs"/>
          <w:rtl/>
          <w:lang w:bidi="fa-IR"/>
        </w:rPr>
        <w:lastRenderedPageBreak/>
        <w:t>كمپاني‌هاي توتال</w:t>
      </w:r>
      <w:r w:rsidR="0095514F">
        <w:rPr>
          <w:rStyle w:val="FootnoteReference"/>
          <w:rtl/>
          <w:lang w:bidi="fa-IR"/>
        </w:rPr>
        <w:footnoteReference w:id="25"/>
      </w:r>
      <w:r w:rsidR="0095514F">
        <w:rPr>
          <w:rFonts w:hint="cs"/>
          <w:rtl/>
          <w:lang w:bidi="fa-IR"/>
        </w:rPr>
        <w:t>، سوئز</w:t>
      </w:r>
      <w:r w:rsidR="0095514F">
        <w:rPr>
          <w:rStyle w:val="FootnoteReference"/>
          <w:rtl/>
          <w:lang w:bidi="fa-IR"/>
        </w:rPr>
        <w:footnoteReference w:id="26"/>
      </w:r>
      <w:r w:rsidR="0095514F">
        <w:rPr>
          <w:rFonts w:hint="cs"/>
          <w:rtl/>
          <w:lang w:bidi="fa-IR"/>
        </w:rPr>
        <w:t xml:space="preserve"> و آروا</w:t>
      </w:r>
      <w:r w:rsidR="0095514F">
        <w:rPr>
          <w:rStyle w:val="FootnoteReference"/>
          <w:rtl/>
          <w:lang w:bidi="fa-IR"/>
        </w:rPr>
        <w:footnoteReference w:id="27"/>
      </w:r>
      <w:r w:rsidR="0095514F">
        <w:rPr>
          <w:rFonts w:hint="cs"/>
          <w:rtl/>
          <w:lang w:bidi="fa-IR"/>
        </w:rPr>
        <w:t xml:space="preserve"> در فرانسه هم علاقه‌مندي خود را به انجام پروژه‌هايي از جمله دو راكتور تحت فشار اروپايي 1600 مگاواتي و توليدات و خدمات چرخه سوخت هسته‌اي اعلام داشتند.</w:t>
      </w:r>
      <w:r w:rsidR="0095514F">
        <w:rPr>
          <w:rFonts w:hint="cs"/>
          <w:vertAlign w:val="superscript"/>
          <w:rtl/>
          <w:lang w:bidi="fa-IR"/>
        </w:rPr>
        <w:t>(34)</w:t>
      </w:r>
      <w:r w:rsidR="0095514F">
        <w:rPr>
          <w:rFonts w:hint="cs"/>
          <w:rtl/>
          <w:lang w:bidi="fa-IR"/>
        </w:rPr>
        <w:t xml:space="preserve"> </w:t>
      </w:r>
    </w:p>
    <w:p w:rsidR="0095514F" w:rsidRDefault="0095514F" w:rsidP="0077111A">
      <w:pPr>
        <w:pStyle w:val="a"/>
        <w:ind w:firstLine="0"/>
        <w:rPr>
          <w:rtl/>
          <w:lang w:bidi="fa-IR"/>
        </w:rPr>
      </w:pPr>
      <w:r>
        <w:rPr>
          <w:rFonts w:hint="cs"/>
          <w:rtl/>
          <w:lang w:bidi="fa-IR"/>
        </w:rPr>
        <w:t>نيروگاه‌هاي مورد توافق دو كشور هزينه‌اي بالغ بر 4 ميليارد يورو خواهد داشت كه در ابوظبي ساخته شده و با احتساب سه سال مطالعه‌هاي امكان‌پذيري، و شش سال عمليات اجرايي در سال 2017 فعاليت خود را آغاز خواهد كرد.</w:t>
      </w:r>
      <w:r>
        <w:rPr>
          <w:rFonts w:hint="cs"/>
          <w:vertAlign w:val="superscript"/>
          <w:rtl/>
          <w:lang w:bidi="fa-IR"/>
        </w:rPr>
        <w:t>(35)</w:t>
      </w:r>
      <w:r>
        <w:rPr>
          <w:rFonts w:hint="cs"/>
          <w:rtl/>
          <w:lang w:bidi="fa-IR"/>
        </w:rPr>
        <w:t xml:space="preserve"> </w:t>
      </w:r>
    </w:p>
    <w:p w:rsidR="0095514F" w:rsidRDefault="0095514F" w:rsidP="0077111A">
      <w:pPr>
        <w:pStyle w:val="a"/>
        <w:ind w:firstLine="0"/>
        <w:rPr>
          <w:rtl/>
          <w:lang w:bidi="fa-IR"/>
        </w:rPr>
      </w:pPr>
      <w:r>
        <w:rPr>
          <w:rFonts w:hint="cs"/>
          <w:rtl/>
          <w:lang w:bidi="fa-IR"/>
        </w:rPr>
        <w:t>به هر حال، فرانسه تنها كشوري نيست كه به دنبال معاملات هسته‌اي با امارات عربي متحده برآمده است. در آوريل سال 2008، دولت امارات با بيان تمايل خود براي تبديل شدن به «مدلي خوب در منطقه» در راستاي همكاري‌هاي هسته‌اي، يادداشت تفاهمي را با ايالات متحده در زمينه همكاري انرژي هسته‌اي به امضا رسانيد. دو كشور همچنين علاقه‌مندي خود را به مذاكره در رابطه با يك توافق‌نامه همكاري هسته‌اي ابراز داشتند. در صورت اجرايي شدن اين توافق، همكاري فوق نخستين مورد در نوع خود از همكاري هسته‌اي آمريكا با كشوري عربي خواهد بود.</w:t>
      </w:r>
      <w:r>
        <w:rPr>
          <w:rFonts w:hint="cs"/>
          <w:vertAlign w:val="superscript"/>
          <w:rtl/>
          <w:lang w:bidi="fa-IR"/>
        </w:rPr>
        <w:t>(36)</w:t>
      </w:r>
      <w:r>
        <w:rPr>
          <w:rFonts w:hint="cs"/>
          <w:rtl/>
          <w:lang w:bidi="fa-IR"/>
        </w:rPr>
        <w:t xml:space="preserve"> </w:t>
      </w:r>
    </w:p>
    <w:p w:rsidR="0095514F" w:rsidRDefault="0095514F" w:rsidP="0095514F">
      <w:pPr>
        <w:pStyle w:val="a"/>
        <w:ind w:firstLine="0"/>
        <w:rPr>
          <w:rtl/>
          <w:lang w:bidi="fa-IR"/>
        </w:rPr>
      </w:pPr>
      <w:r>
        <w:rPr>
          <w:rFonts w:hint="cs"/>
          <w:rtl/>
          <w:lang w:bidi="fa-IR"/>
        </w:rPr>
        <w:t>امارات عربي متحده علاوه بر مذاكره با شركت‌هاي آمريكايي، در سال 2005 مذاكراتي با «مؤسسه تحقيقات انرژي اتمي كره»</w:t>
      </w:r>
      <w:r>
        <w:rPr>
          <w:rStyle w:val="FootnoteReference"/>
          <w:rtl/>
          <w:lang w:bidi="fa-IR"/>
        </w:rPr>
        <w:footnoteReference w:id="28"/>
      </w:r>
      <w:r>
        <w:rPr>
          <w:rFonts w:hint="cs"/>
          <w:rtl/>
          <w:lang w:bidi="fa-IR"/>
        </w:rPr>
        <w:t xml:space="preserve"> در زمينه صدور احتمالي يك راكتور كوچك آب سبك و انجام مراحل ابتدايي مطالعات امكان‌پذيري آن داشته است، هر چند نسبت به علاقه‌مندي امارات براي ساخت اين نوع راكتور هنوز جاي ترديد وجود دارد.</w:t>
      </w:r>
      <w:r>
        <w:rPr>
          <w:rFonts w:hint="cs"/>
          <w:vertAlign w:val="superscript"/>
          <w:rtl/>
          <w:lang w:bidi="fa-IR"/>
        </w:rPr>
        <w:t>(37)</w:t>
      </w:r>
      <w:r>
        <w:rPr>
          <w:rFonts w:hint="cs"/>
          <w:rtl/>
          <w:lang w:bidi="fa-IR"/>
        </w:rPr>
        <w:t xml:space="preserve"> رومو هيون</w:t>
      </w:r>
      <w:r>
        <w:rPr>
          <w:rStyle w:val="FootnoteReference"/>
          <w:rtl/>
          <w:lang w:bidi="fa-IR"/>
        </w:rPr>
        <w:footnoteReference w:id="29"/>
      </w:r>
      <w:r>
        <w:rPr>
          <w:rFonts w:hint="cs"/>
          <w:rtl/>
          <w:lang w:bidi="fa-IR"/>
        </w:rPr>
        <w:t>، رئيس‌جمهور وقت كره‌جنوبي طي ديداري از امارات عربي متحده عنوان داشت كه دو كشور در تلاش هستند تا چنين راكتوري را در راستاي نمك‌زدايي از آب دريا بسازند. با اين حال، به نظر مي‌رسد كه ساخت اين راكتور آزمايشي متوقف شده است.</w:t>
      </w:r>
      <w:r>
        <w:rPr>
          <w:rFonts w:hint="cs"/>
          <w:vertAlign w:val="superscript"/>
          <w:rtl/>
          <w:lang w:bidi="fa-IR"/>
        </w:rPr>
        <w:t>(38)</w:t>
      </w:r>
      <w:r>
        <w:rPr>
          <w:rFonts w:hint="cs"/>
          <w:rtl/>
          <w:lang w:bidi="fa-IR"/>
        </w:rPr>
        <w:t xml:space="preserve"> </w:t>
      </w:r>
    </w:p>
    <w:p w:rsidR="0095514F" w:rsidRDefault="0095514F" w:rsidP="0095514F">
      <w:pPr>
        <w:pStyle w:val="a"/>
        <w:ind w:firstLine="0"/>
        <w:rPr>
          <w:rtl/>
          <w:lang w:bidi="fa-IR"/>
        </w:rPr>
      </w:pPr>
      <w:r>
        <w:rPr>
          <w:rFonts w:hint="cs"/>
          <w:rtl/>
          <w:lang w:bidi="fa-IR"/>
        </w:rPr>
        <w:lastRenderedPageBreak/>
        <w:t>با اين حال، امارات عربي متحده اعلام داشته است كه به دنبال غني‌سازي و فرآوري اورانيوم نيست. اين كشور همچنين سياست هسته‌اي خود را منتشر كرده و در آن بر اهداف صلح‌آميز تأكيد داشته و اعلام داشته كه پذيرش پروتكل الحاقي را نيز مي‌پذيرد.</w:t>
      </w:r>
      <w:r>
        <w:rPr>
          <w:rFonts w:hint="cs"/>
          <w:vertAlign w:val="superscript"/>
          <w:rtl/>
          <w:lang w:bidi="fa-IR"/>
        </w:rPr>
        <w:t>(39)</w:t>
      </w:r>
      <w:r>
        <w:rPr>
          <w:rFonts w:hint="cs"/>
          <w:rtl/>
          <w:lang w:bidi="fa-IR"/>
        </w:rPr>
        <w:t xml:space="preserve"> اين كشور همچنين عضو معاهده عدم گسترش تسليحات هسته‌اي مي‌باشد كه جدول (8) سال امضا و تصويب آن را در كنار عضويت آن در معاهدات ديگر نشان مي‌دهد.</w:t>
      </w:r>
    </w:p>
    <w:p w:rsidR="0095514F" w:rsidRDefault="0095514F" w:rsidP="0095514F">
      <w:pPr>
        <w:pStyle w:val="a"/>
        <w:ind w:firstLine="0"/>
        <w:rPr>
          <w:rtl/>
          <w:lang w:bidi="fa-IR"/>
        </w:rPr>
      </w:pPr>
    </w:p>
    <w:p w:rsidR="0095514F" w:rsidRDefault="0095514F" w:rsidP="001D7753">
      <w:pPr>
        <w:pStyle w:val="a"/>
        <w:ind w:firstLine="0"/>
        <w:jc w:val="center"/>
        <w:rPr>
          <w:rtl/>
          <w:lang w:bidi="fa-IR"/>
        </w:rPr>
      </w:pPr>
      <w:r>
        <w:rPr>
          <w:rFonts w:hint="cs"/>
          <w:rtl/>
          <w:lang w:bidi="fa-IR"/>
        </w:rPr>
        <w:t>جدول8- معاهده‌ها و كنوانسيون‌هايي كه امارات به آنها پيوسته است</w:t>
      </w:r>
    </w:p>
    <w:tbl>
      <w:tblPr>
        <w:tblStyle w:val="TableGrid"/>
        <w:bidiVisual/>
        <w:tblW w:w="0" w:type="auto"/>
        <w:jc w:val="center"/>
        <w:tblLook w:val="04A0"/>
      </w:tblPr>
      <w:tblGrid>
        <w:gridCol w:w="1007"/>
        <w:gridCol w:w="1275"/>
        <w:gridCol w:w="993"/>
        <w:gridCol w:w="1155"/>
        <w:gridCol w:w="1036"/>
        <w:gridCol w:w="1204"/>
        <w:gridCol w:w="1008"/>
        <w:gridCol w:w="1162"/>
      </w:tblGrid>
      <w:tr w:rsidR="001D7753" w:rsidRPr="001D7753" w:rsidTr="001D7753">
        <w:trPr>
          <w:jc w:val="center"/>
        </w:trPr>
        <w:tc>
          <w:tcPr>
            <w:tcW w:w="2282" w:type="dxa"/>
            <w:gridSpan w:val="2"/>
          </w:tcPr>
          <w:p w:rsidR="001D7753" w:rsidRPr="001D7753" w:rsidRDefault="001D7753" w:rsidP="0095514F">
            <w:pPr>
              <w:pStyle w:val="a"/>
              <w:ind w:firstLine="0"/>
              <w:rPr>
                <w:b/>
                <w:bCs/>
                <w:sz w:val="24"/>
                <w:szCs w:val="26"/>
                <w:lang w:bidi="fa-IR"/>
              </w:rPr>
            </w:pPr>
            <w:r w:rsidRPr="001D7753">
              <w:rPr>
                <w:rFonts w:hint="cs"/>
                <w:b/>
                <w:bCs/>
                <w:sz w:val="24"/>
                <w:szCs w:val="26"/>
                <w:rtl/>
                <w:lang w:bidi="fa-IR"/>
              </w:rPr>
              <w:t xml:space="preserve">معاهده عدم گسترش تسليحات هسته‌اي </w:t>
            </w:r>
            <w:r w:rsidRPr="001D7753">
              <w:rPr>
                <w:b/>
                <w:bCs/>
                <w:sz w:val="24"/>
                <w:szCs w:val="26"/>
                <w:lang w:bidi="fa-IR"/>
              </w:rPr>
              <w:t>NPT</w:t>
            </w:r>
          </w:p>
        </w:tc>
        <w:tc>
          <w:tcPr>
            <w:tcW w:w="2148" w:type="dxa"/>
            <w:gridSpan w:val="2"/>
          </w:tcPr>
          <w:p w:rsidR="001D7753" w:rsidRPr="001D7753" w:rsidRDefault="001D7753" w:rsidP="0095514F">
            <w:pPr>
              <w:pStyle w:val="a"/>
              <w:ind w:firstLine="0"/>
              <w:rPr>
                <w:b/>
                <w:bCs/>
                <w:sz w:val="24"/>
                <w:szCs w:val="26"/>
                <w:rtl/>
                <w:lang w:bidi="fa-IR"/>
              </w:rPr>
            </w:pPr>
            <w:r w:rsidRPr="001D7753">
              <w:rPr>
                <w:rFonts w:hint="cs"/>
                <w:b/>
                <w:bCs/>
                <w:sz w:val="24"/>
                <w:szCs w:val="26"/>
                <w:rtl/>
                <w:lang w:bidi="fa-IR"/>
              </w:rPr>
              <w:t xml:space="preserve">معاهده منع جامع آزمايشات </w:t>
            </w:r>
            <w:r w:rsidRPr="001D7753">
              <w:rPr>
                <w:b/>
                <w:bCs/>
                <w:sz w:val="24"/>
                <w:szCs w:val="26"/>
                <w:lang w:bidi="fa-IR"/>
              </w:rPr>
              <w:t>(CTBT)</w:t>
            </w:r>
            <w:r w:rsidRPr="001D7753">
              <w:rPr>
                <w:rFonts w:hint="cs"/>
                <w:b/>
                <w:bCs/>
                <w:sz w:val="24"/>
                <w:szCs w:val="26"/>
                <w:rtl/>
                <w:lang w:bidi="fa-IR"/>
              </w:rPr>
              <w:t xml:space="preserve"> </w:t>
            </w:r>
          </w:p>
        </w:tc>
        <w:tc>
          <w:tcPr>
            <w:tcW w:w="2240" w:type="dxa"/>
            <w:gridSpan w:val="2"/>
          </w:tcPr>
          <w:p w:rsidR="001D7753" w:rsidRPr="001D7753" w:rsidRDefault="001D7753" w:rsidP="0095514F">
            <w:pPr>
              <w:pStyle w:val="a"/>
              <w:ind w:firstLine="0"/>
              <w:rPr>
                <w:b/>
                <w:bCs/>
                <w:sz w:val="24"/>
                <w:szCs w:val="26"/>
                <w:rtl/>
                <w:lang w:bidi="fa-IR"/>
              </w:rPr>
            </w:pPr>
            <w:r w:rsidRPr="001D7753">
              <w:rPr>
                <w:rFonts w:hint="cs"/>
                <w:b/>
                <w:bCs/>
                <w:sz w:val="24"/>
                <w:szCs w:val="26"/>
                <w:rtl/>
                <w:lang w:bidi="fa-IR"/>
              </w:rPr>
              <w:t xml:space="preserve">كنوانسيون تسليحات شيميايي </w:t>
            </w:r>
            <w:r w:rsidRPr="001D7753">
              <w:rPr>
                <w:b/>
                <w:bCs/>
                <w:sz w:val="24"/>
                <w:szCs w:val="26"/>
                <w:lang w:bidi="fa-IR"/>
              </w:rPr>
              <w:t>(CWC)</w:t>
            </w:r>
            <w:r w:rsidRPr="001D7753">
              <w:rPr>
                <w:rFonts w:hint="cs"/>
                <w:b/>
                <w:bCs/>
                <w:sz w:val="24"/>
                <w:szCs w:val="26"/>
                <w:rtl/>
                <w:lang w:bidi="fa-IR"/>
              </w:rPr>
              <w:t xml:space="preserve"> </w:t>
            </w:r>
          </w:p>
        </w:tc>
        <w:tc>
          <w:tcPr>
            <w:tcW w:w="2170" w:type="dxa"/>
            <w:gridSpan w:val="2"/>
          </w:tcPr>
          <w:p w:rsidR="001D7753" w:rsidRPr="001D7753" w:rsidRDefault="001D7753" w:rsidP="0095514F">
            <w:pPr>
              <w:pStyle w:val="a"/>
              <w:ind w:firstLine="0"/>
              <w:rPr>
                <w:b/>
                <w:bCs/>
                <w:sz w:val="24"/>
                <w:szCs w:val="26"/>
                <w:rtl/>
                <w:lang w:bidi="fa-IR"/>
              </w:rPr>
            </w:pPr>
            <w:r w:rsidRPr="001D7753">
              <w:rPr>
                <w:rFonts w:hint="cs"/>
                <w:b/>
                <w:bCs/>
                <w:sz w:val="24"/>
                <w:szCs w:val="26"/>
                <w:rtl/>
                <w:lang w:bidi="fa-IR"/>
              </w:rPr>
              <w:t xml:space="preserve">كنوانسيون تسليحات ميكروبي </w:t>
            </w:r>
            <w:r w:rsidRPr="001D7753">
              <w:rPr>
                <w:b/>
                <w:bCs/>
                <w:sz w:val="24"/>
                <w:szCs w:val="26"/>
                <w:lang w:bidi="fa-IR"/>
              </w:rPr>
              <w:t>(BWC)</w:t>
            </w:r>
            <w:r w:rsidRPr="001D7753">
              <w:rPr>
                <w:rFonts w:hint="cs"/>
                <w:b/>
                <w:bCs/>
                <w:sz w:val="24"/>
                <w:szCs w:val="26"/>
                <w:rtl/>
                <w:lang w:bidi="fa-IR"/>
              </w:rPr>
              <w:t xml:space="preserve"> </w:t>
            </w:r>
          </w:p>
        </w:tc>
      </w:tr>
      <w:tr w:rsidR="001D7753" w:rsidRPr="001D7753" w:rsidTr="001D7753">
        <w:trPr>
          <w:jc w:val="center"/>
        </w:trPr>
        <w:tc>
          <w:tcPr>
            <w:tcW w:w="1007" w:type="dxa"/>
          </w:tcPr>
          <w:p w:rsidR="001D7753" w:rsidRPr="001D7753" w:rsidRDefault="001D7753" w:rsidP="0095514F">
            <w:pPr>
              <w:pStyle w:val="a"/>
              <w:ind w:firstLine="0"/>
              <w:rPr>
                <w:sz w:val="24"/>
                <w:szCs w:val="26"/>
                <w:rtl/>
                <w:lang w:bidi="fa-IR"/>
              </w:rPr>
            </w:pPr>
            <w:r w:rsidRPr="001D7753">
              <w:rPr>
                <w:rFonts w:hint="cs"/>
                <w:sz w:val="24"/>
                <w:szCs w:val="26"/>
                <w:rtl/>
                <w:lang w:bidi="fa-IR"/>
              </w:rPr>
              <w:t xml:space="preserve">امضا شده </w:t>
            </w:r>
          </w:p>
        </w:tc>
        <w:tc>
          <w:tcPr>
            <w:tcW w:w="1275" w:type="dxa"/>
          </w:tcPr>
          <w:p w:rsidR="001D7753" w:rsidRPr="001D7753" w:rsidRDefault="001D7753" w:rsidP="0095514F">
            <w:pPr>
              <w:pStyle w:val="a"/>
              <w:ind w:firstLine="0"/>
              <w:rPr>
                <w:sz w:val="24"/>
                <w:szCs w:val="26"/>
                <w:rtl/>
                <w:lang w:bidi="fa-IR"/>
              </w:rPr>
            </w:pPr>
            <w:r w:rsidRPr="001D7753">
              <w:rPr>
                <w:rFonts w:hint="cs"/>
                <w:sz w:val="24"/>
                <w:szCs w:val="26"/>
                <w:rtl/>
                <w:lang w:bidi="fa-IR"/>
              </w:rPr>
              <w:t>تصويب شد</w:t>
            </w:r>
          </w:p>
        </w:tc>
        <w:tc>
          <w:tcPr>
            <w:tcW w:w="993" w:type="dxa"/>
          </w:tcPr>
          <w:p w:rsidR="001D7753" w:rsidRPr="001D7753" w:rsidRDefault="001D7753" w:rsidP="00842D3B">
            <w:pPr>
              <w:pStyle w:val="a"/>
              <w:ind w:firstLine="0"/>
              <w:rPr>
                <w:sz w:val="24"/>
                <w:szCs w:val="26"/>
                <w:rtl/>
                <w:lang w:bidi="fa-IR"/>
              </w:rPr>
            </w:pPr>
            <w:r w:rsidRPr="001D7753">
              <w:rPr>
                <w:rFonts w:hint="cs"/>
                <w:sz w:val="24"/>
                <w:szCs w:val="26"/>
                <w:rtl/>
                <w:lang w:bidi="fa-IR"/>
              </w:rPr>
              <w:t xml:space="preserve">امضا شده </w:t>
            </w:r>
          </w:p>
        </w:tc>
        <w:tc>
          <w:tcPr>
            <w:tcW w:w="1155" w:type="dxa"/>
          </w:tcPr>
          <w:p w:rsidR="001D7753" w:rsidRPr="001D7753" w:rsidRDefault="001D7753" w:rsidP="00842D3B">
            <w:pPr>
              <w:pStyle w:val="a"/>
              <w:ind w:firstLine="0"/>
              <w:rPr>
                <w:sz w:val="24"/>
                <w:szCs w:val="26"/>
                <w:rtl/>
                <w:lang w:bidi="fa-IR"/>
              </w:rPr>
            </w:pPr>
            <w:r w:rsidRPr="001D7753">
              <w:rPr>
                <w:rFonts w:hint="cs"/>
                <w:sz w:val="24"/>
                <w:szCs w:val="26"/>
                <w:rtl/>
                <w:lang w:bidi="fa-IR"/>
              </w:rPr>
              <w:t>تصويب شد</w:t>
            </w:r>
          </w:p>
        </w:tc>
        <w:tc>
          <w:tcPr>
            <w:tcW w:w="1036" w:type="dxa"/>
          </w:tcPr>
          <w:p w:rsidR="001D7753" w:rsidRPr="001D7753" w:rsidRDefault="001D7753" w:rsidP="00842D3B">
            <w:pPr>
              <w:pStyle w:val="a"/>
              <w:ind w:firstLine="0"/>
              <w:rPr>
                <w:sz w:val="24"/>
                <w:szCs w:val="26"/>
                <w:rtl/>
                <w:lang w:bidi="fa-IR"/>
              </w:rPr>
            </w:pPr>
            <w:r w:rsidRPr="001D7753">
              <w:rPr>
                <w:rFonts w:hint="cs"/>
                <w:sz w:val="24"/>
                <w:szCs w:val="26"/>
                <w:rtl/>
                <w:lang w:bidi="fa-IR"/>
              </w:rPr>
              <w:t xml:space="preserve">امضا شده </w:t>
            </w:r>
          </w:p>
        </w:tc>
        <w:tc>
          <w:tcPr>
            <w:tcW w:w="1204" w:type="dxa"/>
          </w:tcPr>
          <w:p w:rsidR="001D7753" w:rsidRPr="001D7753" w:rsidRDefault="001D7753" w:rsidP="00842D3B">
            <w:pPr>
              <w:pStyle w:val="a"/>
              <w:ind w:firstLine="0"/>
              <w:rPr>
                <w:sz w:val="24"/>
                <w:szCs w:val="26"/>
                <w:rtl/>
                <w:lang w:bidi="fa-IR"/>
              </w:rPr>
            </w:pPr>
            <w:r w:rsidRPr="001D7753">
              <w:rPr>
                <w:rFonts w:hint="cs"/>
                <w:sz w:val="24"/>
                <w:szCs w:val="26"/>
                <w:rtl/>
                <w:lang w:bidi="fa-IR"/>
              </w:rPr>
              <w:t>تصويب شد</w:t>
            </w:r>
          </w:p>
        </w:tc>
        <w:tc>
          <w:tcPr>
            <w:tcW w:w="1008" w:type="dxa"/>
          </w:tcPr>
          <w:p w:rsidR="001D7753" w:rsidRPr="001D7753" w:rsidRDefault="001D7753" w:rsidP="00842D3B">
            <w:pPr>
              <w:pStyle w:val="a"/>
              <w:ind w:firstLine="0"/>
              <w:rPr>
                <w:sz w:val="24"/>
                <w:szCs w:val="26"/>
                <w:rtl/>
                <w:lang w:bidi="fa-IR"/>
              </w:rPr>
            </w:pPr>
            <w:r w:rsidRPr="001D7753">
              <w:rPr>
                <w:rFonts w:hint="cs"/>
                <w:sz w:val="24"/>
                <w:szCs w:val="26"/>
                <w:rtl/>
                <w:lang w:bidi="fa-IR"/>
              </w:rPr>
              <w:t xml:space="preserve">امضا شده </w:t>
            </w:r>
          </w:p>
        </w:tc>
        <w:tc>
          <w:tcPr>
            <w:tcW w:w="1162" w:type="dxa"/>
          </w:tcPr>
          <w:p w:rsidR="001D7753" w:rsidRPr="001D7753" w:rsidRDefault="001D7753" w:rsidP="00842D3B">
            <w:pPr>
              <w:pStyle w:val="a"/>
              <w:ind w:firstLine="0"/>
              <w:rPr>
                <w:sz w:val="24"/>
                <w:szCs w:val="26"/>
                <w:rtl/>
                <w:lang w:bidi="fa-IR"/>
              </w:rPr>
            </w:pPr>
            <w:r w:rsidRPr="001D7753">
              <w:rPr>
                <w:rFonts w:hint="cs"/>
                <w:sz w:val="24"/>
                <w:szCs w:val="26"/>
                <w:rtl/>
                <w:lang w:bidi="fa-IR"/>
              </w:rPr>
              <w:t>تصويب شد</w:t>
            </w:r>
          </w:p>
        </w:tc>
      </w:tr>
      <w:tr w:rsidR="001D7753" w:rsidRPr="001D7753" w:rsidTr="001D7753">
        <w:trPr>
          <w:jc w:val="center"/>
        </w:trPr>
        <w:tc>
          <w:tcPr>
            <w:tcW w:w="1007" w:type="dxa"/>
          </w:tcPr>
          <w:p w:rsidR="001D7753" w:rsidRPr="001D7753" w:rsidRDefault="001D7753" w:rsidP="0095514F">
            <w:pPr>
              <w:pStyle w:val="a"/>
              <w:ind w:firstLine="0"/>
              <w:rPr>
                <w:sz w:val="24"/>
                <w:szCs w:val="26"/>
                <w:rtl/>
                <w:lang w:bidi="fa-IR"/>
              </w:rPr>
            </w:pPr>
            <w:r>
              <w:rPr>
                <w:rFonts w:hint="cs"/>
                <w:sz w:val="24"/>
                <w:szCs w:val="26"/>
                <w:rtl/>
                <w:lang w:bidi="fa-IR"/>
              </w:rPr>
              <w:t>-</w:t>
            </w:r>
          </w:p>
        </w:tc>
        <w:tc>
          <w:tcPr>
            <w:tcW w:w="1275" w:type="dxa"/>
          </w:tcPr>
          <w:p w:rsidR="001D7753" w:rsidRPr="001D7753" w:rsidRDefault="001D7753" w:rsidP="0095514F">
            <w:pPr>
              <w:pStyle w:val="a"/>
              <w:ind w:firstLine="0"/>
              <w:rPr>
                <w:sz w:val="24"/>
                <w:szCs w:val="26"/>
                <w:rtl/>
                <w:lang w:bidi="fa-IR"/>
              </w:rPr>
            </w:pPr>
            <w:r>
              <w:rPr>
                <w:rFonts w:hint="cs"/>
                <w:sz w:val="24"/>
                <w:szCs w:val="26"/>
                <w:rtl/>
                <w:lang w:bidi="fa-IR"/>
              </w:rPr>
              <w:t>1995</w:t>
            </w:r>
          </w:p>
        </w:tc>
        <w:tc>
          <w:tcPr>
            <w:tcW w:w="993" w:type="dxa"/>
          </w:tcPr>
          <w:p w:rsidR="001D7753" w:rsidRPr="001D7753" w:rsidRDefault="001D7753" w:rsidP="0095514F">
            <w:pPr>
              <w:pStyle w:val="a"/>
              <w:ind w:firstLine="0"/>
              <w:rPr>
                <w:sz w:val="24"/>
                <w:szCs w:val="26"/>
                <w:rtl/>
                <w:lang w:bidi="fa-IR"/>
              </w:rPr>
            </w:pPr>
            <w:r>
              <w:rPr>
                <w:rFonts w:hint="cs"/>
                <w:sz w:val="24"/>
                <w:szCs w:val="26"/>
                <w:rtl/>
                <w:lang w:bidi="fa-IR"/>
              </w:rPr>
              <w:t>1996</w:t>
            </w:r>
          </w:p>
        </w:tc>
        <w:tc>
          <w:tcPr>
            <w:tcW w:w="1155" w:type="dxa"/>
          </w:tcPr>
          <w:p w:rsidR="001D7753" w:rsidRPr="001D7753" w:rsidRDefault="001D7753" w:rsidP="0095514F">
            <w:pPr>
              <w:pStyle w:val="a"/>
              <w:ind w:firstLine="0"/>
              <w:rPr>
                <w:sz w:val="24"/>
                <w:szCs w:val="26"/>
                <w:rtl/>
                <w:lang w:bidi="fa-IR"/>
              </w:rPr>
            </w:pPr>
            <w:r>
              <w:rPr>
                <w:rFonts w:hint="cs"/>
                <w:sz w:val="24"/>
                <w:szCs w:val="26"/>
                <w:rtl/>
                <w:lang w:bidi="fa-IR"/>
              </w:rPr>
              <w:t>2000</w:t>
            </w:r>
          </w:p>
        </w:tc>
        <w:tc>
          <w:tcPr>
            <w:tcW w:w="1036" w:type="dxa"/>
          </w:tcPr>
          <w:p w:rsidR="001D7753" w:rsidRPr="001D7753" w:rsidRDefault="001D7753" w:rsidP="0095514F">
            <w:pPr>
              <w:pStyle w:val="a"/>
              <w:ind w:firstLine="0"/>
              <w:rPr>
                <w:sz w:val="24"/>
                <w:szCs w:val="26"/>
                <w:rtl/>
                <w:lang w:bidi="fa-IR"/>
              </w:rPr>
            </w:pPr>
            <w:r>
              <w:rPr>
                <w:rFonts w:hint="cs"/>
                <w:sz w:val="24"/>
                <w:szCs w:val="26"/>
                <w:rtl/>
                <w:lang w:bidi="fa-IR"/>
              </w:rPr>
              <w:t>1993</w:t>
            </w:r>
          </w:p>
        </w:tc>
        <w:tc>
          <w:tcPr>
            <w:tcW w:w="1204" w:type="dxa"/>
          </w:tcPr>
          <w:p w:rsidR="001D7753" w:rsidRPr="001D7753" w:rsidRDefault="001D7753" w:rsidP="0095514F">
            <w:pPr>
              <w:pStyle w:val="a"/>
              <w:ind w:firstLine="0"/>
              <w:rPr>
                <w:sz w:val="24"/>
                <w:szCs w:val="26"/>
                <w:rtl/>
                <w:lang w:bidi="fa-IR"/>
              </w:rPr>
            </w:pPr>
            <w:r>
              <w:rPr>
                <w:rFonts w:hint="cs"/>
                <w:sz w:val="24"/>
                <w:szCs w:val="26"/>
                <w:rtl/>
                <w:lang w:bidi="fa-IR"/>
              </w:rPr>
              <w:t>2000</w:t>
            </w:r>
          </w:p>
        </w:tc>
        <w:tc>
          <w:tcPr>
            <w:tcW w:w="1008" w:type="dxa"/>
          </w:tcPr>
          <w:p w:rsidR="001D7753" w:rsidRPr="001D7753" w:rsidRDefault="001D7753" w:rsidP="0095514F">
            <w:pPr>
              <w:pStyle w:val="a"/>
              <w:ind w:firstLine="0"/>
              <w:rPr>
                <w:sz w:val="24"/>
                <w:szCs w:val="26"/>
                <w:rtl/>
                <w:lang w:bidi="fa-IR"/>
              </w:rPr>
            </w:pPr>
            <w:r>
              <w:rPr>
                <w:rFonts w:hint="cs"/>
                <w:sz w:val="24"/>
                <w:szCs w:val="26"/>
                <w:rtl/>
                <w:lang w:bidi="fa-IR"/>
              </w:rPr>
              <w:t>1972</w:t>
            </w:r>
          </w:p>
        </w:tc>
        <w:tc>
          <w:tcPr>
            <w:tcW w:w="1162" w:type="dxa"/>
          </w:tcPr>
          <w:p w:rsidR="001D7753" w:rsidRPr="001D7753" w:rsidRDefault="001D7753" w:rsidP="0095514F">
            <w:pPr>
              <w:pStyle w:val="a"/>
              <w:ind w:firstLine="0"/>
              <w:rPr>
                <w:sz w:val="24"/>
                <w:szCs w:val="26"/>
                <w:rtl/>
                <w:lang w:bidi="fa-IR"/>
              </w:rPr>
            </w:pPr>
            <w:r>
              <w:rPr>
                <w:rFonts w:hint="cs"/>
                <w:sz w:val="24"/>
                <w:szCs w:val="26"/>
                <w:rtl/>
                <w:lang w:bidi="fa-IR"/>
              </w:rPr>
              <w:t>-</w:t>
            </w:r>
          </w:p>
        </w:tc>
      </w:tr>
      <w:tr w:rsidR="001D7753" w:rsidRPr="001D7753" w:rsidTr="00130C04">
        <w:trPr>
          <w:jc w:val="center"/>
        </w:trPr>
        <w:tc>
          <w:tcPr>
            <w:tcW w:w="8840" w:type="dxa"/>
            <w:gridSpan w:val="8"/>
          </w:tcPr>
          <w:p w:rsidR="001D7753" w:rsidRPr="001D7753" w:rsidRDefault="001D7753" w:rsidP="001D7753">
            <w:pPr>
              <w:pStyle w:val="a"/>
              <w:bidi w:val="0"/>
              <w:ind w:firstLine="0"/>
              <w:rPr>
                <w:sz w:val="24"/>
                <w:szCs w:val="26"/>
                <w:lang w:bidi="fa-IR"/>
              </w:rPr>
            </w:pPr>
            <w:r>
              <w:rPr>
                <w:sz w:val="24"/>
                <w:szCs w:val="26"/>
                <w:lang w:bidi="fa-IR"/>
              </w:rPr>
              <w:t>Source: Nuclear Programs in the Middle East: In the Shadow of Iran, IISS Strategic Dossier, The International Institute for Strategic Studies, 20 May 2008.</w:t>
            </w:r>
          </w:p>
        </w:tc>
      </w:tr>
    </w:tbl>
    <w:p w:rsidR="0095514F" w:rsidRDefault="0095514F" w:rsidP="0095514F">
      <w:pPr>
        <w:pStyle w:val="a"/>
        <w:ind w:firstLine="0"/>
        <w:rPr>
          <w:rtl/>
          <w:lang w:bidi="fa-IR"/>
        </w:rPr>
      </w:pPr>
    </w:p>
    <w:p w:rsidR="001D7753" w:rsidRDefault="001D7753" w:rsidP="0095514F">
      <w:pPr>
        <w:pStyle w:val="a"/>
        <w:ind w:firstLine="0"/>
        <w:rPr>
          <w:b/>
          <w:bCs/>
          <w:rtl/>
          <w:lang w:bidi="fa-IR"/>
        </w:rPr>
      </w:pPr>
      <w:r>
        <w:rPr>
          <w:rFonts w:hint="cs"/>
          <w:b/>
          <w:bCs/>
          <w:rtl/>
          <w:lang w:bidi="fa-IR"/>
        </w:rPr>
        <w:t xml:space="preserve">روابط نظامي ـ امنيتي امارات عربي متحده و ايالات متحده </w:t>
      </w:r>
    </w:p>
    <w:p w:rsidR="001D7753" w:rsidRDefault="001D7753" w:rsidP="0095514F">
      <w:pPr>
        <w:pStyle w:val="a"/>
        <w:ind w:firstLine="0"/>
        <w:rPr>
          <w:rtl/>
          <w:lang w:bidi="fa-IR"/>
        </w:rPr>
      </w:pPr>
      <w:r>
        <w:rPr>
          <w:rFonts w:hint="cs"/>
          <w:rtl/>
          <w:lang w:bidi="fa-IR"/>
        </w:rPr>
        <w:t>دو كشور همكاري‌هاي نظامي خوبي دارند كه شايد بتوان شروع آن را، حمله آمريكا به عراق در سال 1991 و حمايت امارات عربي متحده از ايالات متحده دانست. در واقع، امارات عربي متحده نخستين كشوري بود كه با شروع «عمليات طوفان صحرا»</w:t>
      </w:r>
      <w:r>
        <w:rPr>
          <w:rStyle w:val="FootnoteReference"/>
          <w:rtl/>
          <w:lang w:bidi="fa-IR"/>
        </w:rPr>
        <w:footnoteReference w:id="30"/>
      </w:r>
      <w:r>
        <w:rPr>
          <w:rFonts w:hint="cs"/>
          <w:rtl/>
          <w:lang w:bidi="fa-IR"/>
        </w:rPr>
        <w:t xml:space="preserve"> بر ضد عراق در سال 1991 از ايالات متحده حمايت نمود و به دنبال آن در سال 1996 موافقت‌نامه‌اي رسمي در زمينه همكاري‌هاي دفاعي ميان دو كشور منعقد گرديد كه هنوز نيز پابرجاست. براساس اين توافقنامه، ايالات متحده اجازه يافت تا نيروها و تجهيزاتي را در امارات مستقر ساخته و از پايگاه‌هاي هوايي اين كشور استفاده كند.</w:t>
      </w:r>
      <w:r>
        <w:rPr>
          <w:rFonts w:hint="cs"/>
          <w:vertAlign w:val="superscript"/>
          <w:rtl/>
          <w:lang w:bidi="fa-IR"/>
        </w:rPr>
        <w:t>(40)</w:t>
      </w:r>
      <w:r>
        <w:rPr>
          <w:rFonts w:hint="cs"/>
          <w:rtl/>
          <w:lang w:bidi="fa-IR"/>
        </w:rPr>
        <w:t xml:space="preserve"> هم‌اكنون نيز ايالات متحده 1300 پرسنل نظامي در امارات داشته </w:t>
      </w:r>
      <w:r>
        <w:rPr>
          <w:rFonts w:hint="cs"/>
          <w:rtl/>
          <w:lang w:bidi="fa-IR"/>
        </w:rPr>
        <w:lastRenderedPageBreak/>
        <w:t>و انتظار مي‌رود پايگاه ضفره كه در دو جنگ آمريكا ضد عراق مورد استفاده قرار گرفت، به پايگاهي دائمي براي عمليات‌هاي منطقه‌اي ايالات متحده تبديل گردد.</w:t>
      </w:r>
      <w:r>
        <w:rPr>
          <w:rFonts w:hint="cs"/>
          <w:vertAlign w:val="superscript"/>
          <w:rtl/>
          <w:lang w:bidi="fa-IR"/>
        </w:rPr>
        <w:t>(41)</w:t>
      </w:r>
      <w:r>
        <w:rPr>
          <w:rFonts w:hint="cs"/>
          <w:rtl/>
          <w:lang w:bidi="fa-IR"/>
        </w:rPr>
        <w:t xml:space="preserve"> </w:t>
      </w:r>
    </w:p>
    <w:p w:rsidR="001D7753" w:rsidRDefault="001D7753" w:rsidP="0095514F">
      <w:pPr>
        <w:pStyle w:val="a"/>
        <w:ind w:firstLine="0"/>
        <w:rPr>
          <w:rtl/>
          <w:lang w:bidi="fa-IR"/>
        </w:rPr>
      </w:pPr>
      <w:r>
        <w:rPr>
          <w:rFonts w:hint="cs"/>
          <w:rtl/>
          <w:lang w:bidi="fa-IR"/>
        </w:rPr>
        <w:t xml:space="preserve">از جمله كمك‌هاي امارات به ايالات متحده عبارتند از: </w:t>
      </w:r>
    </w:p>
    <w:p w:rsidR="001D7753" w:rsidRDefault="001D7753" w:rsidP="001D7753">
      <w:pPr>
        <w:pStyle w:val="a"/>
        <w:numPr>
          <w:ilvl w:val="0"/>
          <w:numId w:val="2"/>
        </w:numPr>
        <w:rPr>
          <w:lang w:bidi="fa-IR"/>
        </w:rPr>
      </w:pPr>
      <w:r>
        <w:rPr>
          <w:rFonts w:hint="cs"/>
          <w:rtl/>
          <w:lang w:bidi="fa-IR"/>
        </w:rPr>
        <w:t xml:space="preserve">ميزباني بيش از دو هزار نيروي آمريكايي؛ </w:t>
      </w:r>
    </w:p>
    <w:p w:rsidR="001D7753" w:rsidRDefault="001D7753" w:rsidP="001D7753">
      <w:pPr>
        <w:pStyle w:val="a"/>
        <w:numPr>
          <w:ilvl w:val="0"/>
          <w:numId w:val="2"/>
        </w:numPr>
        <w:rPr>
          <w:lang w:bidi="fa-IR"/>
        </w:rPr>
      </w:pPr>
      <w:r>
        <w:rPr>
          <w:rFonts w:hint="cs"/>
          <w:rtl/>
          <w:lang w:bidi="fa-IR"/>
        </w:rPr>
        <w:t xml:space="preserve">حمايت لجستيكي از عمليات‌هاي ناوگان دريايي ايالات متحده در منطقه، به گونه‌اي كه در سال 2006 بيش از 600 كشتي نيروي دريايي ايالات متحده در بنادر اين كشور پهلو گرفتند كه بيشترين ميزان از نوع خود در جهان مي‌باشد؛ </w:t>
      </w:r>
    </w:p>
    <w:p w:rsidR="001D7753" w:rsidRDefault="001D7753" w:rsidP="001D7753">
      <w:pPr>
        <w:pStyle w:val="a"/>
        <w:numPr>
          <w:ilvl w:val="0"/>
          <w:numId w:val="2"/>
        </w:numPr>
        <w:rPr>
          <w:lang w:bidi="fa-IR"/>
        </w:rPr>
      </w:pPr>
      <w:r>
        <w:rPr>
          <w:rFonts w:hint="cs"/>
          <w:rtl/>
          <w:lang w:bidi="fa-IR"/>
        </w:rPr>
        <w:t xml:space="preserve">حمايت لجستيكي از عمليات‌هاي نيروي هوايي ايالات متحده از طريق پايگاه هوايي الظفره؛ </w:t>
      </w:r>
    </w:p>
    <w:p w:rsidR="001D7753" w:rsidRDefault="001D7753" w:rsidP="001D7753">
      <w:pPr>
        <w:pStyle w:val="a"/>
        <w:numPr>
          <w:ilvl w:val="0"/>
          <w:numId w:val="2"/>
        </w:numPr>
        <w:rPr>
          <w:lang w:bidi="fa-IR"/>
        </w:rPr>
      </w:pPr>
      <w:r>
        <w:rPr>
          <w:rFonts w:hint="cs"/>
          <w:rtl/>
          <w:lang w:bidi="fa-IR"/>
        </w:rPr>
        <w:t xml:space="preserve">پشتيباني از مأموريت‌هاي آمريكا و ناتو در افغانستان؛ </w:t>
      </w:r>
    </w:p>
    <w:p w:rsidR="001D7753" w:rsidRDefault="001D7753" w:rsidP="001D7753">
      <w:pPr>
        <w:pStyle w:val="a"/>
        <w:numPr>
          <w:ilvl w:val="0"/>
          <w:numId w:val="2"/>
        </w:numPr>
        <w:rPr>
          <w:lang w:bidi="fa-IR"/>
        </w:rPr>
      </w:pPr>
      <w:r>
        <w:rPr>
          <w:rFonts w:hint="cs"/>
          <w:rtl/>
          <w:lang w:bidi="fa-IR"/>
        </w:rPr>
        <w:t>اعزام نيروهاي اماراتي يا ارائه كمك‌هاي فراوان در «عمليات طوفان صحرا»، «عمليات آزادي عراق»</w:t>
      </w:r>
      <w:r>
        <w:rPr>
          <w:rStyle w:val="FootnoteReference"/>
          <w:rtl/>
          <w:lang w:bidi="fa-IR"/>
        </w:rPr>
        <w:footnoteReference w:id="31"/>
      </w:r>
      <w:r w:rsidR="00AB3B96">
        <w:rPr>
          <w:rFonts w:hint="cs"/>
          <w:rtl/>
          <w:lang w:bidi="fa-IR"/>
        </w:rPr>
        <w:t xml:space="preserve"> و نيز عمليات‌هاي سازمان ملل در سومالي و كوزوو؛ </w:t>
      </w:r>
    </w:p>
    <w:p w:rsidR="00AB3B96" w:rsidRDefault="00AB3B96" w:rsidP="001D7753">
      <w:pPr>
        <w:pStyle w:val="a"/>
        <w:numPr>
          <w:ilvl w:val="0"/>
          <w:numId w:val="2"/>
        </w:numPr>
        <w:rPr>
          <w:lang w:bidi="fa-IR"/>
        </w:rPr>
      </w:pPr>
      <w:r>
        <w:rPr>
          <w:rFonts w:hint="cs"/>
          <w:rtl/>
          <w:lang w:bidi="fa-IR"/>
        </w:rPr>
        <w:t>همكاري اطلاعاتي مهم با سازمان‌هاي دولتي آمريكا</w:t>
      </w:r>
      <w:r w:rsidR="00DF49F7">
        <w:rPr>
          <w:rFonts w:hint="cs"/>
          <w:rtl/>
          <w:lang w:bidi="fa-IR"/>
        </w:rPr>
        <w:t>.</w:t>
      </w:r>
      <w:r w:rsidR="00DF49F7">
        <w:rPr>
          <w:rFonts w:hint="cs"/>
          <w:vertAlign w:val="superscript"/>
          <w:rtl/>
          <w:lang w:bidi="fa-IR"/>
        </w:rPr>
        <w:t>(42)</w:t>
      </w:r>
      <w:r w:rsidR="00DF49F7">
        <w:rPr>
          <w:rFonts w:hint="cs"/>
          <w:rtl/>
          <w:lang w:bidi="fa-IR"/>
        </w:rPr>
        <w:t xml:space="preserve"> </w:t>
      </w:r>
    </w:p>
    <w:p w:rsidR="00DF49F7" w:rsidRDefault="00DF49F7" w:rsidP="00DF49F7">
      <w:pPr>
        <w:pStyle w:val="a"/>
        <w:rPr>
          <w:rtl/>
          <w:lang w:bidi="fa-IR"/>
        </w:rPr>
      </w:pPr>
      <w:r>
        <w:rPr>
          <w:rFonts w:hint="cs"/>
          <w:rtl/>
          <w:lang w:bidi="fa-IR"/>
        </w:rPr>
        <w:t xml:space="preserve">در عين حال امارات تجهيزات نظامي زير را از ايالات متحده خريداري كرده است: </w:t>
      </w:r>
    </w:p>
    <w:p w:rsidR="00DF49F7" w:rsidRDefault="00DF49F7" w:rsidP="00DF49F7">
      <w:pPr>
        <w:pStyle w:val="a"/>
        <w:numPr>
          <w:ilvl w:val="0"/>
          <w:numId w:val="3"/>
        </w:numPr>
        <w:rPr>
          <w:lang w:bidi="fa-IR"/>
        </w:rPr>
      </w:pPr>
      <w:r>
        <w:rPr>
          <w:rFonts w:hint="cs"/>
          <w:rtl/>
          <w:lang w:bidi="fa-IR"/>
        </w:rPr>
        <w:t>سامانه موشكي دفاع هوايي هاوك (ريتون)</w:t>
      </w:r>
      <w:r>
        <w:rPr>
          <w:rStyle w:val="FootnoteReference"/>
          <w:rtl/>
          <w:lang w:bidi="fa-IR"/>
        </w:rPr>
        <w:footnoteReference w:id="32"/>
      </w:r>
      <w:r>
        <w:rPr>
          <w:rFonts w:hint="cs"/>
          <w:rtl/>
          <w:lang w:bidi="fa-IR"/>
        </w:rPr>
        <w:t xml:space="preserve"> </w:t>
      </w:r>
    </w:p>
    <w:p w:rsidR="00DF49F7" w:rsidRDefault="00DF49F7" w:rsidP="00DF49F7">
      <w:pPr>
        <w:pStyle w:val="a"/>
        <w:numPr>
          <w:ilvl w:val="0"/>
          <w:numId w:val="3"/>
        </w:numPr>
        <w:rPr>
          <w:lang w:bidi="fa-IR"/>
        </w:rPr>
      </w:pPr>
      <w:r>
        <w:rPr>
          <w:rFonts w:hint="cs"/>
          <w:rtl/>
          <w:lang w:bidi="fa-IR"/>
        </w:rPr>
        <w:t>بالگردهاي آپاچي اي.اچ-64 پروانه بلند</w:t>
      </w:r>
      <w:r>
        <w:rPr>
          <w:rStyle w:val="FootnoteReference"/>
          <w:rtl/>
          <w:lang w:bidi="fa-IR"/>
        </w:rPr>
        <w:footnoteReference w:id="33"/>
      </w:r>
      <w:r>
        <w:rPr>
          <w:rFonts w:hint="cs"/>
          <w:rtl/>
          <w:lang w:bidi="fa-IR"/>
        </w:rPr>
        <w:t xml:space="preserve"> </w:t>
      </w:r>
    </w:p>
    <w:p w:rsidR="00DF49F7" w:rsidRDefault="00DF49F7" w:rsidP="00DF49F7">
      <w:pPr>
        <w:pStyle w:val="a"/>
        <w:numPr>
          <w:ilvl w:val="0"/>
          <w:numId w:val="3"/>
        </w:numPr>
        <w:rPr>
          <w:lang w:bidi="fa-IR"/>
        </w:rPr>
      </w:pPr>
      <w:r>
        <w:rPr>
          <w:rFonts w:hint="cs"/>
          <w:rtl/>
          <w:lang w:bidi="fa-IR"/>
        </w:rPr>
        <w:t>هواپيماي ترابري سي-130 (لاكهيد مارتين)</w:t>
      </w:r>
      <w:r>
        <w:rPr>
          <w:rStyle w:val="FootnoteReference"/>
          <w:rtl/>
          <w:lang w:bidi="fa-IR"/>
        </w:rPr>
        <w:footnoteReference w:id="34"/>
      </w:r>
      <w:r>
        <w:rPr>
          <w:rFonts w:hint="cs"/>
          <w:rtl/>
          <w:lang w:bidi="fa-IR"/>
        </w:rPr>
        <w:t xml:space="preserve"> </w:t>
      </w:r>
    </w:p>
    <w:p w:rsidR="00DF49F7" w:rsidRDefault="00DF49F7" w:rsidP="00DF49F7">
      <w:pPr>
        <w:pStyle w:val="a"/>
        <w:numPr>
          <w:ilvl w:val="0"/>
          <w:numId w:val="3"/>
        </w:numPr>
        <w:rPr>
          <w:lang w:bidi="fa-IR"/>
        </w:rPr>
      </w:pPr>
      <w:r>
        <w:rPr>
          <w:rFonts w:hint="cs"/>
          <w:rtl/>
          <w:lang w:bidi="fa-IR"/>
        </w:rPr>
        <w:t>جنگنده‌هاي پيشرفته اف-16 اي‌اف (لاكهيد مارتين)</w:t>
      </w:r>
      <w:r>
        <w:rPr>
          <w:rStyle w:val="FootnoteReference"/>
          <w:rtl/>
          <w:lang w:bidi="fa-IR"/>
        </w:rPr>
        <w:footnoteReference w:id="35"/>
      </w:r>
      <w:r>
        <w:rPr>
          <w:rFonts w:hint="cs"/>
          <w:rtl/>
          <w:lang w:bidi="fa-IR"/>
        </w:rPr>
        <w:t xml:space="preserve"> </w:t>
      </w:r>
    </w:p>
    <w:p w:rsidR="00DF49F7" w:rsidRDefault="00DF49F7" w:rsidP="00DF49F7">
      <w:pPr>
        <w:pStyle w:val="a"/>
        <w:numPr>
          <w:ilvl w:val="0"/>
          <w:numId w:val="3"/>
        </w:numPr>
        <w:rPr>
          <w:lang w:bidi="fa-IR"/>
        </w:rPr>
      </w:pPr>
      <w:r>
        <w:rPr>
          <w:rFonts w:hint="cs"/>
          <w:rtl/>
          <w:lang w:bidi="fa-IR"/>
        </w:rPr>
        <w:lastRenderedPageBreak/>
        <w:t>تجهيزات مرتبط با هواپيماهاي اف-16</w:t>
      </w:r>
    </w:p>
    <w:p w:rsidR="00DF49F7" w:rsidRDefault="00DF49F7" w:rsidP="00DF49F7">
      <w:pPr>
        <w:pStyle w:val="a"/>
        <w:numPr>
          <w:ilvl w:val="0"/>
          <w:numId w:val="3"/>
        </w:numPr>
        <w:rPr>
          <w:lang w:bidi="fa-IR"/>
        </w:rPr>
      </w:pPr>
      <w:r>
        <w:rPr>
          <w:rFonts w:hint="cs"/>
          <w:rtl/>
          <w:lang w:bidi="fa-IR"/>
        </w:rPr>
        <w:t>سيستم‌هاي تسليحاتي رزم‌ناوهاي كلاس بينونا</w:t>
      </w:r>
      <w:r>
        <w:rPr>
          <w:rStyle w:val="FootnoteReference"/>
          <w:rtl/>
          <w:lang w:bidi="fa-IR"/>
        </w:rPr>
        <w:footnoteReference w:id="36"/>
      </w:r>
      <w:r>
        <w:rPr>
          <w:rFonts w:hint="cs"/>
          <w:rtl/>
          <w:lang w:bidi="fa-IR"/>
        </w:rPr>
        <w:t xml:space="preserve"> </w:t>
      </w:r>
    </w:p>
    <w:p w:rsidR="00DF49F7" w:rsidRDefault="00DF49F7" w:rsidP="00DF49F7">
      <w:pPr>
        <w:pStyle w:val="a"/>
        <w:numPr>
          <w:ilvl w:val="0"/>
          <w:numId w:val="3"/>
        </w:numPr>
        <w:rPr>
          <w:lang w:bidi="fa-IR"/>
        </w:rPr>
      </w:pPr>
      <w:r>
        <w:rPr>
          <w:rFonts w:hint="cs"/>
          <w:rtl/>
          <w:lang w:bidi="fa-IR"/>
        </w:rPr>
        <w:t>بالگردهاي بلك‌هاوك يواچ-760</w:t>
      </w:r>
      <w:r>
        <w:rPr>
          <w:rStyle w:val="FootnoteReference"/>
          <w:rtl/>
          <w:lang w:bidi="fa-IR"/>
        </w:rPr>
        <w:footnoteReference w:id="37"/>
      </w:r>
      <w:r>
        <w:rPr>
          <w:rFonts w:hint="cs"/>
          <w:rtl/>
          <w:lang w:bidi="fa-IR"/>
        </w:rPr>
        <w:t xml:space="preserve"> </w:t>
      </w:r>
    </w:p>
    <w:p w:rsidR="00DF49F7" w:rsidRDefault="00DF49F7" w:rsidP="00DF49F7">
      <w:pPr>
        <w:pStyle w:val="a"/>
        <w:numPr>
          <w:ilvl w:val="0"/>
          <w:numId w:val="3"/>
        </w:numPr>
        <w:rPr>
          <w:lang w:bidi="fa-IR"/>
        </w:rPr>
      </w:pPr>
      <w:r>
        <w:rPr>
          <w:rFonts w:hint="cs"/>
          <w:rtl/>
          <w:lang w:bidi="fa-IR"/>
        </w:rPr>
        <w:t>سيستم توپخانه‌اي بسيار متحرك</w:t>
      </w:r>
      <w:r>
        <w:rPr>
          <w:rStyle w:val="FootnoteReference"/>
          <w:rtl/>
          <w:lang w:bidi="fa-IR"/>
        </w:rPr>
        <w:footnoteReference w:id="38"/>
      </w:r>
      <w:r>
        <w:rPr>
          <w:rFonts w:hint="cs"/>
          <w:rtl/>
          <w:lang w:bidi="fa-IR"/>
        </w:rPr>
        <w:t xml:space="preserve"> </w:t>
      </w:r>
      <w:r>
        <w:rPr>
          <w:rFonts w:hint="cs"/>
          <w:vertAlign w:val="superscript"/>
          <w:rtl/>
          <w:lang w:bidi="fa-IR"/>
        </w:rPr>
        <w:t>(43)</w:t>
      </w:r>
      <w:r>
        <w:rPr>
          <w:rFonts w:hint="cs"/>
          <w:rtl/>
          <w:lang w:bidi="fa-IR"/>
        </w:rPr>
        <w:t xml:space="preserve"> </w:t>
      </w:r>
    </w:p>
    <w:p w:rsidR="00DF49F7" w:rsidRDefault="00DF49F7" w:rsidP="00DF49F7">
      <w:pPr>
        <w:pStyle w:val="a"/>
        <w:numPr>
          <w:ilvl w:val="0"/>
          <w:numId w:val="3"/>
        </w:numPr>
        <w:rPr>
          <w:lang w:bidi="fa-IR"/>
        </w:rPr>
      </w:pPr>
      <w:r>
        <w:rPr>
          <w:rFonts w:hint="cs"/>
          <w:rtl/>
          <w:lang w:bidi="fa-IR"/>
        </w:rPr>
        <w:t>امضاي قرارداد پاتريوت</w:t>
      </w:r>
      <w:r>
        <w:rPr>
          <w:rStyle w:val="FootnoteReference"/>
          <w:rtl/>
          <w:lang w:bidi="fa-IR"/>
        </w:rPr>
        <w:footnoteReference w:id="39"/>
      </w:r>
      <w:r>
        <w:rPr>
          <w:rFonts w:hint="cs"/>
          <w:rtl/>
          <w:lang w:bidi="fa-IR"/>
        </w:rPr>
        <w:t>؛ در اين رابطه 18 دسامبر 2007 اعلام شد كه امارات عربي متحده طي قراردادي با شركت ريتيون</w:t>
      </w:r>
      <w:r>
        <w:rPr>
          <w:rStyle w:val="FootnoteReference"/>
          <w:rtl/>
          <w:lang w:bidi="fa-IR"/>
        </w:rPr>
        <w:footnoteReference w:id="40"/>
      </w:r>
      <w:r>
        <w:rPr>
          <w:rFonts w:hint="cs"/>
          <w:rtl/>
          <w:lang w:bidi="fa-IR"/>
        </w:rPr>
        <w:t xml:space="preserve"> ايالات متحده به ارزش 3/3 ميليارد دلار به موشك‌ها و سامانه‌هاي پاتريوت دست خواهد يافت. گفتني است كه با اين قرارداد، امارات يازدهمين كشوري است كه چنين سامانه‌اي را از ايالات متحده خريداري مي‌كند. اين قرارداد به پشتيباني دائمي و آموزش بهره‌گيري از آن مربوط مي‌شود.</w:t>
      </w:r>
      <w:r>
        <w:rPr>
          <w:rFonts w:hint="cs"/>
          <w:vertAlign w:val="superscript"/>
          <w:rtl/>
          <w:lang w:bidi="fa-IR"/>
        </w:rPr>
        <w:t>(44)</w:t>
      </w:r>
      <w:r>
        <w:rPr>
          <w:rFonts w:hint="cs"/>
          <w:rtl/>
          <w:lang w:bidi="fa-IR"/>
        </w:rPr>
        <w:t xml:space="preserve"> </w:t>
      </w:r>
    </w:p>
    <w:p w:rsidR="00DF49F7" w:rsidRDefault="00DF49F7" w:rsidP="00DF49F7">
      <w:pPr>
        <w:pStyle w:val="a"/>
        <w:numPr>
          <w:ilvl w:val="0"/>
          <w:numId w:val="3"/>
        </w:numPr>
        <w:rPr>
          <w:lang w:bidi="fa-IR"/>
        </w:rPr>
      </w:pPr>
      <w:r>
        <w:rPr>
          <w:rFonts w:hint="cs"/>
          <w:rtl/>
          <w:lang w:bidi="fa-IR"/>
        </w:rPr>
        <w:t>مذاكره در مورد خريد سامانه پدافند موشكي ساخت كمپاني لاكهيد مارتين، موسوم به «سامانه پدافند ضدهوايي مرگبار در ارتفاع بالا» (تاد)</w:t>
      </w:r>
      <w:r>
        <w:rPr>
          <w:rStyle w:val="FootnoteReference"/>
          <w:rtl/>
          <w:lang w:bidi="fa-IR"/>
        </w:rPr>
        <w:footnoteReference w:id="41"/>
      </w:r>
      <w:r>
        <w:rPr>
          <w:rFonts w:hint="cs"/>
          <w:rtl/>
          <w:lang w:bidi="fa-IR"/>
        </w:rPr>
        <w:t xml:space="preserve">؛ آژانس همكاري امنيتي وزارت دفاع آمريكا كه در 9 سپتامبر خبر فروش احتمالي اين تجهيزات نظامي به امارات عربي متحده </w:t>
      </w:r>
      <w:r w:rsidR="00D010F0">
        <w:rPr>
          <w:rFonts w:hint="cs"/>
          <w:rtl/>
          <w:lang w:bidi="fa-IR"/>
        </w:rPr>
        <w:t xml:space="preserve">را به كنگره ايالات متحده داد، ارزش كلي اين معامله را 95/6 ميليارد دلار برآورد كرده است. دولت امارات درخواست خريد سه آتش‌بار از سامانه پدافند موشكي «تاد» را داده است كه شامل 147 فروند موشك، چهار دستگاه رادار (3 دستگاه تاكتيكي و يك دستگاه به عنوان ذخيره)، 6 دستگاه تجهيزات ارتباطي كنترل آتش، تجهيزات حمل (كاميون‌هاي مربوط)، مولدهاي برق، تجيهزات ارتباطي، ابزارها و تجهيزات آزمايشي و نگهداري، وسايل تعمير و تجهيزات بازديد نهايي از تعميرات، قطعه‌هاي يدكي و </w:t>
      </w:r>
      <w:r w:rsidR="00D010F0">
        <w:rPr>
          <w:rFonts w:hint="cs"/>
          <w:rtl/>
          <w:lang w:bidi="fa-IR"/>
        </w:rPr>
        <w:lastRenderedPageBreak/>
        <w:t>تعميراتي، نشريه‌هاي فني و تجهيزات آموزشي مي‌باشد. اين معامله تسليحاتي شامل آموزش پرسنل اماراتي، خريد خدمات فني و لجستيكي و ساير عناصر مرتبط نيز مي‌شود.</w:t>
      </w:r>
      <w:r w:rsidR="00D010F0">
        <w:rPr>
          <w:rFonts w:hint="cs"/>
          <w:vertAlign w:val="superscript"/>
          <w:rtl/>
          <w:lang w:bidi="fa-IR"/>
        </w:rPr>
        <w:t xml:space="preserve">(45) </w:t>
      </w:r>
      <w:r w:rsidR="00D010F0">
        <w:rPr>
          <w:rFonts w:hint="cs"/>
          <w:rtl/>
          <w:lang w:bidi="fa-IR"/>
        </w:rPr>
        <w:t xml:space="preserve"> </w:t>
      </w:r>
    </w:p>
    <w:p w:rsidR="00D010F0" w:rsidRDefault="00D010F0" w:rsidP="00DF49F7">
      <w:pPr>
        <w:pStyle w:val="a"/>
        <w:numPr>
          <w:ilvl w:val="0"/>
          <w:numId w:val="3"/>
        </w:numPr>
        <w:rPr>
          <w:lang w:bidi="fa-IR"/>
        </w:rPr>
      </w:pPr>
      <w:r>
        <w:rPr>
          <w:rFonts w:hint="cs"/>
          <w:rtl/>
          <w:lang w:bidi="fa-IR"/>
        </w:rPr>
        <w:t>مذاكره در مورد سامانه‌هاي موشكي اس‌ال‌امرام</w:t>
      </w:r>
      <w:r>
        <w:rPr>
          <w:rStyle w:val="FootnoteReference"/>
          <w:rtl/>
          <w:lang w:bidi="fa-IR"/>
        </w:rPr>
        <w:footnoteReference w:id="42"/>
      </w:r>
      <w:r>
        <w:rPr>
          <w:rFonts w:hint="cs"/>
          <w:rtl/>
          <w:lang w:bidi="fa-IR"/>
        </w:rPr>
        <w:t xml:space="preserve"> به ارزش 445 ميليون دلار و اونجر</w:t>
      </w:r>
      <w:r>
        <w:rPr>
          <w:rStyle w:val="FootnoteReference"/>
          <w:rtl/>
          <w:lang w:bidi="fa-IR"/>
        </w:rPr>
        <w:footnoteReference w:id="43"/>
      </w:r>
      <w:r>
        <w:rPr>
          <w:rFonts w:hint="cs"/>
          <w:rtl/>
          <w:lang w:bidi="fa-IR"/>
        </w:rPr>
        <w:t xml:space="preserve"> به ارزش 737 ميليون دلار.</w:t>
      </w:r>
      <w:r>
        <w:rPr>
          <w:rFonts w:hint="cs"/>
          <w:vertAlign w:val="superscript"/>
          <w:rtl/>
          <w:lang w:bidi="fa-IR"/>
        </w:rPr>
        <w:t>(46)</w:t>
      </w:r>
      <w:r>
        <w:rPr>
          <w:rFonts w:hint="cs"/>
          <w:rtl/>
          <w:lang w:bidi="fa-IR"/>
        </w:rPr>
        <w:t xml:space="preserve"> </w:t>
      </w:r>
    </w:p>
    <w:p w:rsidR="00D010F0" w:rsidRDefault="00D010F0" w:rsidP="00D010F0">
      <w:pPr>
        <w:pStyle w:val="a"/>
        <w:rPr>
          <w:rtl/>
          <w:lang w:bidi="fa-IR"/>
        </w:rPr>
      </w:pPr>
    </w:p>
    <w:p w:rsidR="00D010F0" w:rsidRDefault="00D010F0" w:rsidP="00D010F0">
      <w:pPr>
        <w:pStyle w:val="a"/>
        <w:rPr>
          <w:b/>
          <w:bCs/>
          <w:rtl/>
          <w:lang w:bidi="fa-IR"/>
        </w:rPr>
      </w:pPr>
      <w:r>
        <w:rPr>
          <w:rFonts w:hint="cs"/>
          <w:b/>
          <w:bCs/>
          <w:rtl/>
          <w:lang w:bidi="fa-IR"/>
        </w:rPr>
        <w:t xml:space="preserve">روابط نظامي امارات عربي متحده و فرانسه </w:t>
      </w:r>
    </w:p>
    <w:p w:rsidR="00D010F0" w:rsidRDefault="00D010F0" w:rsidP="00D010F0">
      <w:pPr>
        <w:pStyle w:val="a"/>
        <w:rPr>
          <w:rtl/>
          <w:lang w:bidi="fa-IR"/>
        </w:rPr>
      </w:pPr>
      <w:r>
        <w:rPr>
          <w:rFonts w:hint="cs"/>
          <w:rtl/>
          <w:lang w:bidi="fa-IR"/>
        </w:rPr>
        <w:t>فرانسه از مهم‌ترين تأمين‌كنندگان تسليحات امارات عربي متحده بوده و به لحاظ تاريخي امارات عربي سامانه‌هاي جنگي مهم خود را از اين كشور خريداري مي‌كرده است. در عين حال، دو كشور به طور ادواري مانورهاي نظامي مشتركي را برگزار مي‌نمايند.</w:t>
      </w:r>
      <w:r>
        <w:rPr>
          <w:rFonts w:hint="cs"/>
          <w:vertAlign w:val="superscript"/>
          <w:rtl/>
          <w:lang w:bidi="fa-IR"/>
        </w:rPr>
        <w:t>(47)</w:t>
      </w:r>
      <w:r>
        <w:rPr>
          <w:rFonts w:hint="cs"/>
          <w:rtl/>
          <w:lang w:bidi="fa-IR"/>
        </w:rPr>
        <w:t xml:space="preserve"> </w:t>
      </w:r>
    </w:p>
    <w:p w:rsidR="00D010F0" w:rsidRDefault="00D010F0" w:rsidP="00D010F0">
      <w:pPr>
        <w:pStyle w:val="a"/>
        <w:rPr>
          <w:rtl/>
          <w:lang w:bidi="fa-IR"/>
        </w:rPr>
      </w:pPr>
      <w:r>
        <w:rPr>
          <w:rFonts w:hint="cs"/>
          <w:rtl/>
          <w:lang w:bidi="fa-IR"/>
        </w:rPr>
        <w:t>امارات عربي متحده و فرانسه كه از سال 1995 بر اساس يك قرارداد دفاعي دوطرفه به يكديگر مرتبط شده‌اند، در ژانويه سال 2008 نيز طي ديدار ساركوزي از اين كشور توافقنامه‌اي را براي تأسيس يك پايگاه نظامي فرانسه در امارات به امضا رساندند. اين پايگاه كه 400 تا 500 نفر نيرو خواهد داشت، هر چند كوچك به نظر مي‌رسد، ولي در روابط دو كشور از اهميت زيادي برخوردار مي‌باشد. يك‌سوم از نيروهاي اين پايگاه كه در بهار سال 2009 در ابوظبي افتتاح خواهد شد در بندر تجاري ابوظبي، مستقر خواهند شد. وظيفه اين پايگاه پشتيباني از نيروي دريايي ملي فرانسه مي‌باشد كه در خليج‌فارس و اقيانوس هند در حال انجام وظيفه‌اند. در عين حال، مركزي براي تمامي نيروهاي نظامي فرانسه كه در چارچوب يك همكاري مشترك با ارتش كشورهاي خليج‌فارس، به عمليات مداوم مي‌پردازند، خواهد بود. بنابراين با ايجاد اين پايگاه نظامي، فرانسه پس از آمريكا اولين كشور غربي است كه در منطقه راهبردي خليج‌فارس حضور دفاعي دائمي خواهد داشت.</w:t>
      </w:r>
      <w:r>
        <w:rPr>
          <w:rFonts w:hint="cs"/>
          <w:vertAlign w:val="superscript"/>
          <w:rtl/>
          <w:lang w:bidi="fa-IR"/>
        </w:rPr>
        <w:t>(48)</w:t>
      </w:r>
      <w:r>
        <w:rPr>
          <w:rFonts w:hint="cs"/>
          <w:rtl/>
          <w:lang w:bidi="fa-IR"/>
        </w:rPr>
        <w:t xml:space="preserve"> </w:t>
      </w:r>
    </w:p>
    <w:p w:rsidR="00D010F0" w:rsidRDefault="00D010F0" w:rsidP="00D010F0">
      <w:pPr>
        <w:pStyle w:val="a"/>
        <w:rPr>
          <w:b/>
          <w:bCs/>
          <w:rtl/>
          <w:lang w:bidi="fa-IR"/>
        </w:rPr>
      </w:pPr>
      <w:r>
        <w:rPr>
          <w:rFonts w:hint="cs"/>
          <w:b/>
          <w:bCs/>
          <w:rtl/>
          <w:lang w:bidi="fa-IR"/>
        </w:rPr>
        <w:lastRenderedPageBreak/>
        <w:t xml:space="preserve">نتيجه‌گيري </w:t>
      </w:r>
    </w:p>
    <w:p w:rsidR="00D010F0" w:rsidRDefault="0010276F" w:rsidP="00D010F0">
      <w:pPr>
        <w:pStyle w:val="a"/>
        <w:rPr>
          <w:rtl/>
          <w:lang w:bidi="fa-IR"/>
        </w:rPr>
      </w:pPr>
      <w:r>
        <w:rPr>
          <w:rFonts w:hint="cs"/>
          <w:rtl/>
          <w:lang w:bidi="fa-IR"/>
        </w:rPr>
        <w:t>در نگاه كلي بايد عنوان داشت كه هر چند دولت امارات عربي متحده خريدهاي نظامي سنگيني داشته و با 140 جنگنده پيشرفته داراي يكي از مجهزترين نيروهاي هوايي در خاورميانه مي‌باشد، ولي پيچيدگي سامانه‌هاي دفاعي و تجهيزات نظامي جديد و پيشرفته به حدي است كه كشورهاي كوچك منطقه خليج‌فارس و به خصوص امارات، قدرت جذب آنها را ندارند و در عمل، مجالي براي آموزش كامل نيروهاي بومي وجود ندارد. در قبال سلاح‌هاي جديد كه از كشورهاي گوناگون به امارات وارد مي‌شود، تنها به كارگيري نيروهاي متخصص خارجي مي‌تواند جوابگوي نيازها باشد. در چنين شرايطي اين كشورها مي‌توانند به صورت نمايشگاه و محل انبار تسليحات قدرت‌هاي غربي درآيند.</w:t>
      </w:r>
    </w:p>
    <w:p w:rsidR="0010276F" w:rsidRDefault="0010276F" w:rsidP="00D010F0">
      <w:pPr>
        <w:pStyle w:val="a"/>
        <w:rPr>
          <w:rtl/>
          <w:lang w:bidi="fa-IR"/>
        </w:rPr>
      </w:pPr>
      <w:r>
        <w:rPr>
          <w:rFonts w:hint="cs"/>
          <w:rtl/>
          <w:lang w:bidi="fa-IR"/>
        </w:rPr>
        <w:t xml:space="preserve">مشكل اصلي امارات در بخش نظامي، كمبود نيروي انساني كارآمد، باتجربه و بومي است. در حقيقت اين تسليحات بدون توجه به قابليت‌هاي به كارگيري خريداري شده‌اند و نتيجه نهايي اين امر وابستگي مطلق به نيروهاي خارجي است. مطابق يك آمار، 80 درصد از پرسنل نظامي امارات عربي متحده در كشوري غير از امارات </w:t>
      </w:r>
      <w:r w:rsidR="004B3E68">
        <w:rPr>
          <w:rFonts w:hint="cs"/>
          <w:rtl/>
          <w:lang w:bidi="fa-IR"/>
        </w:rPr>
        <w:t>متولد شده‌اند. افسران نيروي مسلح امارات از ميان 29 مليت مختلف تشكيل شده‌اند كه به گفته يك كارشناس آمريكايي تنها نقطه مشترك‌شان صحبت به زبان انگليسي است.</w:t>
      </w:r>
      <w:r w:rsidR="004B3E68">
        <w:rPr>
          <w:rFonts w:hint="cs"/>
          <w:vertAlign w:val="superscript"/>
          <w:rtl/>
          <w:lang w:bidi="fa-IR"/>
        </w:rPr>
        <w:t>(49)</w:t>
      </w:r>
      <w:r w:rsidR="004B3E68">
        <w:rPr>
          <w:rFonts w:hint="cs"/>
          <w:rtl/>
          <w:lang w:bidi="fa-IR"/>
        </w:rPr>
        <w:t xml:space="preserve"> در عين حال، امارات عربي متحده بدون كمك و حمايت ايالات متحده و بريتانيا قادر به انجام عمليات‌هاي دريايي نيست و از آمادگي اندكي براي جنگ برخوردار است. مهمترين مشكل اين نيروها به نيروي انساني آن مربوط مي‌شود، به طوري كه با وجود برنامه‌هاي جاه‌طلبانه از نيروي انساني كافي و ماهر برخوردار نمي‌باشد. علاوه بر اين، توانايي هم‌آهنگي ميان اين نيرو و نيروهاي زميني و هوايي نيز وجود ندارد. </w:t>
      </w:r>
    </w:p>
    <w:p w:rsidR="004B3E68" w:rsidRDefault="004B3E68" w:rsidP="00D010F0">
      <w:pPr>
        <w:pStyle w:val="a"/>
        <w:rPr>
          <w:rtl/>
          <w:lang w:bidi="fa-IR"/>
        </w:rPr>
      </w:pPr>
    </w:p>
    <w:p w:rsidR="004B3E68" w:rsidRDefault="004B3E68" w:rsidP="00D010F0">
      <w:pPr>
        <w:pStyle w:val="a"/>
        <w:rPr>
          <w:b/>
          <w:bCs/>
          <w:rtl/>
          <w:lang w:bidi="fa-IR"/>
        </w:rPr>
      </w:pPr>
    </w:p>
    <w:p w:rsidR="004B3E68" w:rsidRDefault="004B3E68" w:rsidP="00D010F0">
      <w:pPr>
        <w:pStyle w:val="a"/>
        <w:rPr>
          <w:b/>
          <w:bCs/>
          <w:rtl/>
          <w:lang w:bidi="fa-IR"/>
        </w:rPr>
      </w:pPr>
      <w:r>
        <w:rPr>
          <w:rFonts w:hint="cs"/>
          <w:b/>
          <w:bCs/>
          <w:rtl/>
          <w:lang w:bidi="fa-IR"/>
        </w:rPr>
        <w:lastRenderedPageBreak/>
        <w:t xml:space="preserve">فهرست منابع </w:t>
      </w:r>
    </w:p>
    <w:p w:rsidR="004B3E68" w:rsidRDefault="00C41038" w:rsidP="00C41038">
      <w:pPr>
        <w:pStyle w:val="a"/>
        <w:numPr>
          <w:ilvl w:val="0"/>
          <w:numId w:val="4"/>
        </w:numPr>
        <w:bidi w:val="0"/>
        <w:rPr>
          <w:lang w:bidi="fa-IR"/>
        </w:rPr>
      </w:pPr>
      <w:r>
        <w:rPr>
          <w:lang w:bidi="fa-IR"/>
        </w:rPr>
        <w:t xml:space="preserve">H. Richard </w:t>
      </w:r>
      <w:proofErr w:type="spellStart"/>
      <w:r>
        <w:rPr>
          <w:lang w:bidi="fa-IR"/>
        </w:rPr>
        <w:t>Sindelar</w:t>
      </w:r>
      <w:proofErr w:type="spellEnd"/>
      <w:r>
        <w:rPr>
          <w:lang w:bidi="fa-IR"/>
        </w:rPr>
        <w:t xml:space="preserve"> &amp; John Peterson, Crosscurrents in the Gulf: Arab Regional and Global Interests, </w:t>
      </w:r>
      <w:proofErr w:type="spellStart"/>
      <w:r>
        <w:rPr>
          <w:lang w:bidi="fa-IR"/>
        </w:rPr>
        <w:t>Routledge</w:t>
      </w:r>
      <w:proofErr w:type="spellEnd"/>
      <w:r>
        <w:rPr>
          <w:lang w:bidi="fa-IR"/>
        </w:rPr>
        <w:t xml:space="preserve">, 1988, p.200. </w:t>
      </w:r>
    </w:p>
    <w:p w:rsidR="00C41038" w:rsidRDefault="00C41038" w:rsidP="00C41038">
      <w:pPr>
        <w:pStyle w:val="a"/>
        <w:numPr>
          <w:ilvl w:val="0"/>
          <w:numId w:val="4"/>
        </w:numPr>
        <w:bidi w:val="0"/>
        <w:rPr>
          <w:lang w:bidi="fa-IR"/>
        </w:rPr>
      </w:pPr>
      <w:r>
        <w:rPr>
          <w:lang w:bidi="fa-IR"/>
        </w:rPr>
        <w:t xml:space="preserve">Anthony </w:t>
      </w:r>
      <w:proofErr w:type="spellStart"/>
      <w:r>
        <w:rPr>
          <w:lang w:bidi="fa-IR"/>
        </w:rPr>
        <w:t>H.Cordesman</w:t>
      </w:r>
      <w:proofErr w:type="spellEnd"/>
      <w:r>
        <w:rPr>
          <w:lang w:bidi="fa-IR"/>
        </w:rPr>
        <w:t xml:space="preserve">, Bahrain, Oman, Qatar, and the UAE: Challenges of Security, </w:t>
      </w:r>
      <w:proofErr w:type="spellStart"/>
      <w:r>
        <w:rPr>
          <w:lang w:bidi="fa-IR"/>
        </w:rPr>
        <w:t>Westview</w:t>
      </w:r>
      <w:proofErr w:type="spellEnd"/>
      <w:r>
        <w:rPr>
          <w:lang w:bidi="fa-IR"/>
        </w:rPr>
        <w:t xml:space="preserve"> Press</w:t>
      </w:r>
      <w:proofErr w:type="gramStart"/>
      <w:r>
        <w:rPr>
          <w:lang w:bidi="fa-IR"/>
        </w:rPr>
        <w:t>,1997</w:t>
      </w:r>
      <w:proofErr w:type="gramEnd"/>
      <w:r>
        <w:rPr>
          <w:lang w:bidi="fa-IR"/>
        </w:rPr>
        <w:t xml:space="preserve">, pp.291-295. </w:t>
      </w:r>
    </w:p>
    <w:p w:rsidR="00C41038" w:rsidRDefault="00C41038" w:rsidP="00C41038">
      <w:pPr>
        <w:pStyle w:val="a"/>
        <w:numPr>
          <w:ilvl w:val="0"/>
          <w:numId w:val="4"/>
        </w:numPr>
        <w:bidi w:val="0"/>
        <w:rPr>
          <w:lang w:bidi="fa-IR"/>
        </w:rPr>
      </w:pPr>
      <w:r>
        <w:rPr>
          <w:lang w:bidi="fa-IR"/>
        </w:rPr>
        <w:t xml:space="preserve">Amy Romano, A Historical Atlas of the United Arab Emirates, The Rosen Publishing Group, 2004, p.35. </w:t>
      </w:r>
    </w:p>
    <w:p w:rsidR="00C41038" w:rsidRDefault="00C41038" w:rsidP="00C41038">
      <w:pPr>
        <w:pStyle w:val="a"/>
        <w:numPr>
          <w:ilvl w:val="0"/>
          <w:numId w:val="4"/>
        </w:numPr>
        <w:rPr>
          <w:lang w:bidi="fa-IR"/>
        </w:rPr>
      </w:pPr>
      <w:r>
        <w:rPr>
          <w:rFonts w:hint="cs"/>
          <w:rtl/>
          <w:lang w:bidi="fa-IR"/>
        </w:rPr>
        <w:t xml:space="preserve"> سالم الجبير الصباح، امارات خليج‌فارس و مسأله نفت، ترجمه علي بيگدلي، تهران: مؤسسه مطالعات و انتشارات تاريخي ميراث ملل، 1368، صص 95-90. </w:t>
      </w:r>
    </w:p>
    <w:p w:rsidR="00C41038" w:rsidRDefault="00C41038" w:rsidP="00C41038">
      <w:pPr>
        <w:pStyle w:val="a"/>
        <w:numPr>
          <w:ilvl w:val="0"/>
          <w:numId w:val="4"/>
        </w:numPr>
        <w:rPr>
          <w:lang w:bidi="fa-IR"/>
        </w:rPr>
      </w:pPr>
      <w:r>
        <w:rPr>
          <w:rFonts w:hint="cs"/>
          <w:rtl/>
          <w:lang w:bidi="fa-IR"/>
        </w:rPr>
        <w:t xml:space="preserve">عبدالرضا اميرابراهيمي، خليج‌فارس، تهران: پژوهشگاه علوم انساني، 1335، صص 99-98. </w:t>
      </w:r>
    </w:p>
    <w:p w:rsidR="00C41038" w:rsidRDefault="00C41038" w:rsidP="00C41038">
      <w:pPr>
        <w:pStyle w:val="a"/>
        <w:numPr>
          <w:ilvl w:val="0"/>
          <w:numId w:val="4"/>
        </w:numPr>
        <w:bidi w:val="0"/>
        <w:rPr>
          <w:lang w:bidi="fa-IR"/>
        </w:rPr>
      </w:pPr>
      <w:r>
        <w:rPr>
          <w:lang w:bidi="fa-IR"/>
        </w:rPr>
        <w:t xml:space="preserve">Saul Bernard Cohen, Geopolitics of the World System, </w:t>
      </w:r>
      <w:proofErr w:type="spellStart"/>
      <w:r>
        <w:rPr>
          <w:lang w:bidi="fa-IR"/>
        </w:rPr>
        <w:t>Rowman</w:t>
      </w:r>
      <w:proofErr w:type="spellEnd"/>
      <w:r>
        <w:rPr>
          <w:lang w:bidi="fa-IR"/>
        </w:rPr>
        <w:t xml:space="preserve"> &amp; Littlefield, 2002, p. 343.</w:t>
      </w:r>
    </w:p>
    <w:p w:rsidR="00C41038" w:rsidRDefault="00C41038" w:rsidP="00C41038">
      <w:pPr>
        <w:pStyle w:val="a"/>
        <w:numPr>
          <w:ilvl w:val="0"/>
          <w:numId w:val="4"/>
        </w:numPr>
        <w:bidi w:val="0"/>
        <w:rPr>
          <w:lang w:bidi="fa-IR"/>
        </w:rPr>
      </w:pPr>
      <w:r>
        <w:rPr>
          <w:lang w:bidi="fa-IR"/>
        </w:rPr>
        <w:t xml:space="preserve">UN Data: A World of Information, </w:t>
      </w:r>
      <w:hyperlink r:id="rId13" w:history="1">
        <w:r w:rsidRPr="004D2FA3">
          <w:rPr>
            <w:rStyle w:val="Hyperlink"/>
            <w:lang w:bidi="fa-IR"/>
          </w:rPr>
          <w:t>http://data.un.org/Search.aspx?q=united+arab+emirates+</w:t>
        </w:r>
      </w:hyperlink>
      <w:r>
        <w:rPr>
          <w:lang w:bidi="fa-IR"/>
        </w:rPr>
        <w:t xml:space="preserve"> </w:t>
      </w:r>
    </w:p>
    <w:p w:rsidR="00C41038" w:rsidRDefault="00C41038" w:rsidP="00C41038">
      <w:pPr>
        <w:pStyle w:val="a"/>
        <w:numPr>
          <w:ilvl w:val="0"/>
          <w:numId w:val="4"/>
        </w:numPr>
        <w:bidi w:val="0"/>
        <w:rPr>
          <w:lang w:bidi="fa-IR"/>
        </w:rPr>
      </w:pPr>
      <w:r>
        <w:rPr>
          <w:lang w:bidi="fa-IR"/>
        </w:rPr>
        <w:t xml:space="preserve">US State Department, United Arab Emirates: Country Reports on Human Rights Practices-2005, Washington, Bureau of Democracy, Human Rights, and Labor, March 8, 2006, </w:t>
      </w:r>
      <w:hyperlink r:id="rId14" w:history="1">
        <w:r w:rsidR="00E75AB5" w:rsidRPr="004D2FA3">
          <w:rPr>
            <w:rStyle w:val="Hyperlink"/>
            <w:lang w:bidi="fa-IR"/>
          </w:rPr>
          <w:t>http://www.state.gov/drl/rls/hrrpt/2005/61701.htm</w:t>
        </w:r>
      </w:hyperlink>
      <w:r w:rsidR="00E75AB5">
        <w:rPr>
          <w:lang w:bidi="fa-IR"/>
        </w:rPr>
        <w:t xml:space="preserve">; and CIA, World </w:t>
      </w:r>
      <w:proofErr w:type="spellStart"/>
      <w:r w:rsidR="00E75AB5">
        <w:rPr>
          <w:lang w:bidi="fa-IR"/>
        </w:rPr>
        <w:t>Factbook</w:t>
      </w:r>
      <w:proofErr w:type="spellEnd"/>
      <w:r w:rsidR="00E75AB5">
        <w:rPr>
          <w:lang w:bidi="fa-IR"/>
        </w:rPr>
        <w:t xml:space="preserve"> 2006, </w:t>
      </w:r>
      <w:hyperlink r:id="rId15" w:history="1">
        <w:r w:rsidR="00E75AB5" w:rsidRPr="004D2FA3">
          <w:rPr>
            <w:rStyle w:val="Hyperlink"/>
            <w:lang w:bidi="fa-IR"/>
          </w:rPr>
          <w:t>http://www.odci.gov/cia/publications/factbook/geos/ae.html</w:t>
        </w:r>
      </w:hyperlink>
      <w:r w:rsidR="00E75AB5">
        <w:rPr>
          <w:lang w:bidi="fa-IR"/>
        </w:rPr>
        <w:t xml:space="preserve"> </w:t>
      </w:r>
    </w:p>
    <w:p w:rsidR="00E75AB5" w:rsidRDefault="00E75AB5" w:rsidP="00E75AB5">
      <w:pPr>
        <w:pStyle w:val="a"/>
        <w:numPr>
          <w:ilvl w:val="0"/>
          <w:numId w:val="4"/>
        </w:numPr>
        <w:bidi w:val="0"/>
        <w:rPr>
          <w:lang w:bidi="fa-IR"/>
        </w:rPr>
      </w:pPr>
      <w:r>
        <w:rPr>
          <w:lang w:bidi="fa-IR"/>
        </w:rPr>
        <w:lastRenderedPageBreak/>
        <w:t xml:space="preserve">UN Data: A World of Information, </w:t>
      </w:r>
      <w:hyperlink r:id="rId16" w:history="1">
        <w:r w:rsidRPr="004D2FA3">
          <w:rPr>
            <w:rStyle w:val="Hyperlink"/>
            <w:lang w:bidi="fa-IR"/>
          </w:rPr>
          <w:t>http://data.un.org/Search.aspx?=united+arab+emirates</w:t>
        </w:r>
      </w:hyperlink>
      <w:r>
        <w:rPr>
          <w:lang w:bidi="fa-IR"/>
        </w:rPr>
        <w:t xml:space="preserve"> </w:t>
      </w:r>
    </w:p>
    <w:p w:rsidR="00E75AB5" w:rsidRDefault="00E75AB5" w:rsidP="00E75AB5">
      <w:pPr>
        <w:pStyle w:val="a"/>
        <w:numPr>
          <w:ilvl w:val="0"/>
          <w:numId w:val="4"/>
        </w:numPr>
        <w:tabs>
          <w:tab w:val="left" w:pos="993"/>
        </w:tabs>
        <w:bidi w:val="0"/>
        <w:rPr>
          <w:lang w:bidi="fa-IR"/>
        </w:rPr>
      </w:pPr>
      <w:r>
        <w:rPr>
          <w:lang w:bidi="fa-IR"/>
        </w:rPr>
        <w:t xml:space="preserve">US State Department, United Arab Emirates: Country Reports on Human Rights Practices-2005, Washington, Bureau of Democracy, Human Rights, and Labor, March 8, 2006, </w:t>
      </w:r>
      <w:hyperlink r:id="rId17" w:history="1">
        <w:r w:rsidRPr="004D2FA3">
          <w:rPr>
            <w:rStyle w:val="Hyperlink"/>
            <w:lang w:bidi="fa-IR"/>
          </w:rPr>
          <w:t>http://www.state.gov/drl/rls/hrrpt/2005/61701.htm</w:t>
        </w:r>
      </w:hyperlink>
      <w:r>
        <w:rPr>
          <w:lang w:bidi="fa-IR"/>
        </w:rPr>
        <w:t xml:space="preserve">; and CIA, World </w:t>
      </w:r>
      <w:proofErr w:type="spellStart"/>
      <w:r>
        <w:rPr>
          <w:lang w:bidi="fa-IR"/>
        </w:rPr>
        <w:t>Factbook</w:t>
      </w:r>
      <w:proofErr w:type="spellEnd"/>
      <w:r>
        <w:rPr>
          <w:lang w:bidi="fa-IR"/>
        </w:rPr>
        <w:t xml:space="preserve"> 2006, </w:t>
      </w:r>
      <w:hyperlink r:id="rId18" w:history="1">
        <w:r w:rsidRPr="004D2FA3">
          <w:rPr>
            <w:rStyle w:val="Hyperlink"/>
            <w:lang w:bidi="fa-IR"/>
          </w:rPr>
          <w:t>http://www.odci.gov/cia/publications/factbook/geos/ae.html</w:t>
        </w:r>
      </w:hyperlink>
    </w:p>
    <w:p w:rsidR="00E75AB5" w:rsidRDefault="00E75AB5" w:rsidP="00E75AB5">
      <w:pPr>
        <w:pStyle w:val="a"/>
        <w:numPr>
          <w:ilvl w:val="0"/>
          <w:numId w:val="4"/>
        </w:numPr>
        <w:bidi w:val="0"/>
        <w:rPr>
          <w:lang w:bidi="fa-IR"/>
        </w:rPr>
      </w:pPr>
      <w:r>
        <w:rPr>
          <w:lang w:bidi="fa-IR"/>
        </w:rPr>
        <w:t xml:space="preserve">UN Data: A World of Information, </w:t>
      </w:r>
      <w:hyperlink r:id="rId19" w:history="1">
        <w:r w:rsidRPr="004D2FA3">
          <w:rPr>
            <w:rStyle w:val="Hyperlink"/>
            <w:lang w:bidi="fa-IR"/>
          </w:rPr>
          <w:t>http://data.un.org/Search.aspx?=united+arab+emirates</w:t>
        </w:r>
      </w:hyperlink>
      <w:r>
        <w:rPr>
          <w:lang w:bidi="fa-IR"/>
        </w:rPr>
        <w:t xml:space="preserve"> </w:t>
      </w:r>
    </w:p>
    <w:p w:rsidR="00E75AB5" w:rsidRDefault="00E75AB5" w:rsidP="00E75AB5">
      <w:pPr>
        <w:pStyle w:val="a"/>
        <w:numPr>
          <w:ilvl w:val="0"/>
          <w:numId w:val="4"/>
        </w:numPr>
        <w:tabs>
          <w:tab w:val="left" w:pos="993"/>
        </w:tabs>
        <w:bidi w:val="0"/>
        <w:rPr>
          <w:lang w:bidi="fa-IR"/>
        </w:rPr>
      </w:pPr>
      <w:r>
        <w:rPr>
          <w:lang w:bidi="fa-IR"/>
        </w:rPr>
        <w:t xml:space="preserve">Emirati Forces, Global Security, </w:t>
      </w:r>
      <w:hyperlink r:id="rId20" w:history="1">
        <w:r w:rsidRPr="004D2FA3">
          <w:rPr>
            <w:rStyle w:val="Hyperlink"/>
            <w:lang w:bidi="fa-IR"/>
          </w:rPr>
          <w:t>http://www.globalsecurity.org/military/world/gulf/uae-mil.htm</w:t>
        </w:r>
      </w:hyperlink>
      <w:r>
        <w:rPr>
          <w:lang w:bidi="fa-IR"/>
        </w:rPr>
        <w:t xml:space="preserve"> </w:t>
      </w:r>
    </w:p>
    <w:p w:rsidR="00E75AB5" w:rsidRDefault="0075748D" w:rsidP="00E75AB5">
      <w:pPr>
        <w:pStyle w:val="a"/>
        <w:numPr>
          <w:ilvl w:val="0"/>
          <w:numId w:val="4"/>
        </w:numPr>
        <w:tabs>
          <w:tab w:val="left" w:pos="993"/>
        </w:tabs>
        <w:bidi w:val="0"/>
        <w:rPr>
          <w:lang w:bidi="fa-IR"/>
        </w:rPr>
      </w:pPr>
      <w:r>
        <w:rPr>
          <w:lang w:bidi="fa-IR"/>
        </w:rPr>
        <w:t>Ibid</w:t>
      </w:r>
    </w:p>
    <w:p w:rsidR="0075748D" w:rsidRDefault="0075748D" w:rsidP="0075748D">
      <w:pPr>
        <w:pStyle w:val="a"/>
        <w:numPr>
          <w:ilvl w:val="0"/>
          <w:numId w:val="4"/>
        </w:numPr>
        <w:tabs>
          <w:tab w:val="left" w:pos="993"/>
        </w:tabs>
        <w:bidi w:val="0"/>
        <w:rPr>
          <w:lang w:bidi="fa-IR"/>
        </w:rPr>
      </w:pPr>
      <w:r>
        <w:rPr>
          <w:lang w:bidi="fa-IR"/>
        </w:rPr>
        <w:t>Ibid</w:t>
      </w:r>
    </w:p>
    <w:p w:rsidR="0075748D" w:rsidRDefault="00B83720" w:rsidP="0075748D">
      <w:pPr>
        <w:pStyle w:val="a"/>
        <w:numPr>
          <w:ilvl w:val="0"/>
          <w:numId w:val="4"/>
        </w:numPr>
        <w:tabs>
          <w:tab w:val="left" w:pos="993"/>
        </w:tabs>
        <w:bidi w:val="0"/>
        <w:rPr>
          <w:lang w:bidi="fa-IR"/>
        </w:rPr>
      </w:pPr>
      <w:hyperlink r:id="rId21" w:history="1">
        <w:r w:rsidR="0075748D" w:rsidRPr="004D2FA3">
          <w:rPr>
            <w:rStyle w:val="Hyperlink"/>
            <w:lang w:bidi="fa-IR"/>
          </w:rPr>
          <w:t>http://www.state.gov/r/pa/ei/bgn/5444.htm</w:t>
        </w:r>
      </w:hyperlink>
      <w:r w:rsidR="0075748D">
        <w:rPr>
          <w:lang w:bidi="fa-IR"/>
        </w:rPr>
        <w:t xml:space="preserve"> </w:t>
      </w:r>
    </w:p>
    <w:p w:rsidR="00005B9E" w:rsidRDefault="0075748D" w:rsidP="001851FA">
      <w:pPr>
        <w:pStyle w:val="a"/>
        <w:numPr>
          <w:ilvl w:val="0"/>
          <w:numId w:val="4"/>
        </w:numPr>
        <w:tabs>
          <w:tab w:val="left" w:pos="993"/>
        </w:tabs>
        <w:bidi w:val="0"/>
        <w:rPr>
          <w:lang w:bidi="fa-IR"/>
        </w:rPr>
      </w:pPr>
      <w:r>
        <w:rPr>
          <w:lang w:bidi="fa-IR"/>
        </w:rPr>
        <w:t xml:space="preserve">CIA World </w:t>
      </w:r>
      <w:proofErr w:type="spellStart"/>
      <w:r>
        <w:rPr>
          <w:lang w:bidi="fa-IR"/>
        </w:rPr>
        <w:t>Factbook</w:t>
      </w:r>
      <w:proofErr w:type="spellEnd"/>
      <w:r>
        <w:rPr>
          <w:lang w:bidi="fa-IR"/>
        </w:rPr>
        <w:t xml:space="preserve"> 2006, </w:t>
      </w:r>
      <w:hyperlink r:id="rId22" w:history="1">
        <w:r w:rsidRPr="004D2FA3">
          <w:rPr>
            <w:rStyle w:val="Hyperlink"/>
            <w:lang w:bidi="fa-IR"/>
          </w:rPr>
          <w:t>http://www.odci.gov/cia/publications/factbook/geos/ae.html</w:t>
        </w:r>
      </w:hyperlink>
    </w:p>
    <w:p w:rsidR="0075748D" w:rsidRDefault="0075748D" w:rsidP="0075748D">
      <w:pPr>
        <w:pStyle w:val="a"/>
        <w:numPr>
          <w:ilvl w:val="0"/>
          <w:numId w:val="4"/>
        </w:numPr>
        <w:tabs>
          <w:tab w:val="left" w:pos="993"/>
        </w:tabs>
        <w:bidi w:val="0"/>
        <w:rPr>
          <w:lang w:bidi="fa-IR"/>
        </w:rPr>
      </w:pPr>
      <w:r>
        <w:rPr>
          <w:lang w:bidi="fa-IR"/>
        </w:rPr>
        <w:t xml:space="preserve">State Department, World Military Expenditures and Arms Transfers, 1999-2000, Washington and Compliance (BVC), 2002. </w:t>
      </w:r>
    </w:p>
    <w:p w:rsidR="0075748D" w:rsidRDefault="0075748D" w:rsidP="0075748D">
      <w:pPr>
        <w:pStyle w:val="a"/>
        <w:numPr>
          <w:ilvl w:val="0"/>
          <w:numId w:val="4"/>
        </w:numPr>
        <w:tabs>
          <w:tab w:val="left" w:pos="993"/>
        </w:tabs>
        <w:bidi w:val="0"/>
        <w:rPr>
          <w:lang w:bidi="fa-IR"/>
        </w:rPr>
      </w:pPr>
      <w:r>
        <w:rPr>
          <w:lang w:bidi="fa-IR"/>
        </w:rPr>
        <w:t xml:space="preserve">IISS, Military Balance, 2005-2006, “UAE”. </w:t>
      </w:r>
    </w:p>
    <w:p w:rsidR="0075748D" w:rsidRDefault="0075748D" w:rsidP="0075748D">
      <w:pPr>
        <w:pStyle w:val="a"/>
        <w:numPr>
          <w:ilvl w:val="0"/>
          <w:numId w:val="4"/>
        </w:numPr>
        <w:tabs>
          <w:tab w:val="left" w:pos="993"/>
        </w:tabs>
        <w:bidi w:val="0"/>
        <w:rPr>
          <w:lang w:bidi="fa-IR"/>
        </w:rPr>
      </w:pPr>
      <w:r>
        <w:rPr>
          <w:lang w:bidi="fa-IR"/>
        </w:rPr>
        <w:lastRenderedPageBreak/>
        <w:t xml:space="preserve">“Armed Forces: United Arab Emirates,” </w:t>
      </w:r>
      <w:r w:rsidR="00E80CA3">
        <w:rPr>
          <w:lang w:bidi="fa-IR"/>
        </w:rPr>
        <w:t>Jane’s Sentinel Security Assessment – Gulf States, October 21, 2005.</w:t>
      </w:r>
    </w:p>
    <w:p w:rsidR="0075748D" w:rsidRDefault="0075748D" w:rsidP="0075748D">
      <w:pPr>
        <w:pStyle w:val="a"/>
        <w:numPr>
          <w:ilvl w:val="0"/>
          <w:numId w:val="4"/>
        </w:numPr>
        <w:tabs>
          <w:tab w:val="left" w:pos="993"/>
        </w:tabs>
        <w:bidi w:val="0"/>
        <w:rPr>
          <w:lang w:bidi="fa-IR"/>
        </w:rPr>
      </w:pPr>
      <w:r>
        <w:rPr>
          <w:lang w:bidi="fa-IR"/>
        </w:rPr>
        <w:t xml:space="preserve">“Gulf States Indulge in Defense Spending Bonanza”, Jane’s Foreign Report, March 2, 2006. </w:t>
      </w:r>
    </w:p>
    <w:p w:rsidR="0075748D" w:rsidRDefault="0075748D" w:rsidP="0075748D">
      <w:pPr>
        <w:pStyle w:val="a"/>
        <w:numPr>
          <w:ilvl w:val="0"/>
          <w:numId w:val="4"/>
        </w:numPr>
        <w:tabs>
          <w:tab w:val="left" w:pos="993"/>
        </w:tabs>
        <w:bidi w:val="0"/>
        <w:rPr>
          <w:lang w:bidi="fa-IR"/>
        </w:rPr>
      </w:pPr>
      <w:r>
        <w:rPr>
          <w:lang w:bidi="fa-IR"/>
        </w:rPr>
        <w:t xml:space="preserve">IISS, Military Balance, 2005-2006, “UAE”. </w:t>
      </w:r>
    </w:p>
    <w:p w:rsidR="00E80CA3" w:rsidRDefault="00E80CA3" w:rsidP="00E80CA3">
      <w:pPr>
        <w:pStyle w:val="a"/>
        <w:numPr>
          <w:ilvl w:val="0"/>
          <w:numId w:val="4"/>
        </w:numPr>
        <w:tabs>
          <w:tab w:val="left" w:pos="993"/>
        </w:tabs>
        <w:bidi w:val="0"/>
        <w:rPr>
          <w:lang w:bidi="fa-IR"/>
        </w:rPr>
      </w:pPr>
      <w:r>
        <w:rPr>
          <w:lang w:bidi="fa-IR"/>
        </w:rPr>
        <w:t>State Department, World Military Expenditures and Arms Transfers, 1999-2000, Washington and Compliance (BVC), 2002.</w:t>
      </w:r>
    </w:p>
    <w:p w:rsidR="00E80CA3" w:rsidRDefault="00E80CA3" w:rsidP="00E80CA3">
      <w:pPr>
        <w:pStyle w:val="a"/>
        <w:numPr>
          <w:ilvl w:val="0"/>
          <w:numId w:val="4"/>
        </w:numPr>
        <w:tabs>
          <w:tab w:val="left" w:pos="993"/>
        </w:tabs>
        <w:bidi w:val="0"/>
        <w:rPr>
          <w:lang w:bidi="fa-IR"/>
        </w:rPr>
      </w:pPr>
      <w:r>
        <w:rPr>
          <w:lang w:bidi="fa-IR"/>
        </w:rPr>
        <w:t xml:space="preserve">Country Profile: United Arab Emirates (UAE), Library of Congress – Federal Research Division, July 2007, </w:t>
      </w:r>
      <w:hyperlink r:id="rId23" w:history="1">
        <w:r w:rsidRPr="004D2FA3">
          <w:rPr>
            <w:rStyle w:val="Hyperlink"/>
            <w:lang w:bidi="fa-IR"/>
          </w:rPr>
          <w:t>http://lcweb2.loc.gov/frd/cs/profiles/UAE.pdf</w:t>
        </w:r>
      </w:hyperlink>
      <w:r>
        <w:rPr>
          <w:lang w:bidi="fa-IR"/>
        </w:rPr>
        <w:t xml:space="preserve"> </w:t>
      </w:r>
    </w:p>
    <w:p w:rsidR="00E80CA3" w:rsidRDefault="00B83720" w:rsidP="00E80CA3">
      <w:pPr>
        <w:pStyle w:val="a"/>
        <w:numPr>
          <w:ilvl w:val="0"/>
          <w:numId w:val="4"/>
        </w:numPr>
        <w:tabs>
          <w:tab w:val="left" w:pos="993"/>
        </w:tabs>
        <w:bidi w:val="0"/>
        <w:rPr>
          <w:lang w:bidi="fa-IR"/>
        </w:rPr>
      </w:pPr>
      <w:hyperlink r:id="rId24" w:history="1">
        <w:r w:rsidR="00E80CA3" w:rsidRPr="004D2FA3">
          <w:rPr>
            <w:rStyle w:val="Hyperlink"/>
            <w:lang w:bidi="fa-IR"/>
          </w:rPr>
          <w:t>http://www.state.gov/r/pa/ei/bgn/5444.htm</w:t>
        </w:r>
      </w:hyperlink>
      <w:r w:rsidR="00E80CA3">
        <w:rPr>
          <w:lang w:bidi="fa-IR"/>
        </w:rPr>
        <w:t xml:space="preserve"> </w:t>
      </w:r>
    </w:p>
    <w:p w:rsidR="00E80CA3" w:rsidRDefault="00E80CA3" w:rsidP="00E80CA3">
      <w:pPr>
        <w:pStyle w:val="a"/>
        <w:numPr>
          <w:ilvl w:val="0"/>
          <w:numId w:val="4"/>
        </w:numPr>
        <w:tabs>
          <w:tab w:val="left" w:pos="993"/>
        </w:tabs>
        <w:bidi w:val="0"/>
        <w:rPr>
          <w:lang w:bidi="fa-IR"/>
        </w:rPr>
      </w:pPr>
      <w:r>
        <w:rPr>
          <w:lang w:bidi="fa-IR"/>
        </w:rPr>
        <w:t>Ibid</w:t>
      </w:r>
    </w:p>
    <w:p w:rsidR="00E80CA3" w:rsidRDefault="00E80CA3" w:rsidP="00E80CA3">
      <w:pPr>
        <w:pStyle w:val="a"/>
        <w:numPr>
          <w:ilvl w:val="0"/>
          <w:numId w:val="4"/>
        </w:numPr>
        <w:tabs>
          <w:tab w:val="left" w:pos="993"/>
        </w:tabs>
        <w:bidi w:val="0"/>
        <w:rPr>
          <w:lang w:bidi="fa-IR"/>
        </w:rPr>
      </w:pPr>
      <w:r>
        <w:rPr>
          <w:lang w:bidi="fa-IR"/>
        </w:rPr>
        <w:t xml:space="preserve">Anthony H. </w:t>
      </w:r>
      <w:proofErr w:type="spellStart"/>
      <w:r>
        <w:rPr>
          <w:lang w:bidi="fa-IR"/>
        </w:rPr>
        <w:t>Corfesman</w:t>
      </w:r>
      <w:proofErr w:type="spellEnd"/>
      <w:r>
        <w:rPr>
          <w:lang w:bidi="fa-IR"/>
        </w:rPr>
        <w:t xml:space="preserve"> &amp; Khalid R. Al-</w:t>
      </w:r>
      <w:proofErr w:type="spellStart"/>
      <w:r>
        <w:rPr>
          <w:lang w:bidi="fa-IR"/>
        </w:rPr>
        <w:t>Rodhan</w:t>
      </w:r>
      <w:proofErr w:type="spellEnd"/>
      <w:r>
        <w:rPr>
          <w:lang w:bidi="fa-IR"/>
        </w:rPr>
        <w:t xml:space="preserve">, Gulf Military Forces in an Era of Asymmetric Wars, Greenwood Publishing Group, 2007, p.302. </w:t>
      </w:r>
    </w:p>
    <w:p w:rsidR="00E80CA3" w:rsidRDefault="00E80CA3" w:rsidP="00E80CA3">
      <w:pPr>
        <w:pStyle w:val="a"/>
        <w:numPr>
          <w:ilvl w:val="0"/>
          <w:numId w:val="4"/>
        </w:numPr>
        <w:tabs>
          <w:tab w:val="left" w:pos="993"/>
        </w:tabs>
        <w:bidi w:val="0"/>
        <w:rPr>
          <w:lang w:bidi="fa-IR"/>
        </w:rPr>
      </w:pPr>
      <w:r>
        <w:rPr>
          <w:lang w:bidi="fa-IR"/>
        </w:rPr>
        <w:t>Ibid</w:t>
      </w:r>
    </w:p>
    <w:p w:rsidR="00E80CA3" w:rsidRDefault="005B45F5" w:rsidP="00E80CA3">
      <w:pPr>
        <w:pStyle w:val="a"/>
        <w:numPr>
          <w:ilvl w:val="0"/>
          <w:numId w:val="4"/>
        </w:numPr>
        <w:tabs>
          <w:tab w:val="left" w:pos="993"/>
        </w:tabs>
        <w:bidi w:val="0"/>
        <w:rPr>
          <w:lang w:bidi="fa-IR"/>
        </w:rPr>
      </w:pPr>
      <w:r>
        <w:rPr>
          <w:lang w:bidi="fa-IR"/>
        </w:rPr>
        <w:t xml:space="preserve">Raid </w:t>
      </w:r>
      <w:proofErr w:type="spellStart"/>
      <w:r>
        <w:rPr>
          <w:lang w:bidi="fa-IR"/>
        </w:rPr>
        <w:t>Kahwaji</w:t>
      </w:r>
      <w:proofErr w:type="spellEnd"/>
      <w:r>
        <w:rPr>
          <w:lang w:bidi="fa-IR"/>
        </w:rPr>
        <w:t xml:space="preserve">, “Iraq War Stalls GCC Missile Defense Plans,” Defense News, December 1, 2003, p.1. </w:t>
      </w:r>
    </w:p>
    <w:p w:rsidR="005B45F5" w:rsidRDefault="005B45F5" w:rsidP="005B45F5">
      <w:pPr>
        <w:pStyle w:val="a"/>
        <w:numPr>
          <w:ilvl w:val="0"/>
          <w:numId w:val="4"/>
        </w:numPr>
        <w:tabs>
          <w:tab w:val="left" w:pos="993"/>
        </w:tabs>
        <w:bidi w:val="0"/>
        <w:rPr>
          <w:lang w:bidi="fa-IR"/>
        </w:rPr>
      </w:pPr>
      <w:r>
        <w:rPr>
          <w:lang w:bidi="fa-IR"/>
        </w:rPr>
        <w:t xml:space="preserve">“EADS to Upgrade UAE Radar Systems,” Jane’s Defense Weekly, December 17, 2003. </w:t>
      </w:r>
    </w:p>
    <w:p w:rsidR="005B45F5" w:rsidRDefault="005B45F5" w:rsidP="005B45F5">
      <w:pPr>
        <w:pStyle w:val="a"/>
        <w:numPr>
          <w:ilvl w:val="0"/>
          <w:numId w:val="4"/>
        </w:numPr>
        <w:tabs>
          <w:tab w:val="left" w:pos="993"/>
        </w:tabs>
        <w:bidi w:val="0"/>
        <w:rPr>
          <w:lang w:bidi="fa-IR"/>
        </w:rPr>
      </w:pPr>
      <w:r>
        <w:rPr>
          <w:lang w:bidi="fa-IR"/>
        </w:rPr>
        <w:t>op</w:t>
      </w:r>
      <w:r w:rsidR="00C64C20">
        <w:rPr>
          <w:lang w:bidi="fa-IR"/>
        </w:rPr>
        <w:t xml:space="preserve">.cit, Gulf Military Forces in an Era of Asymmetric Wars. </w:t>
      </w:r>
    </w:p>
    <w:p w:rsidR="00C64C20" w:rsidRDefault="00C64C20" w:rsidP="00C64C20">
      <w:pPr>
        <w:pStyle w:val="a"/>
        <w:numPr>
          <w:ilvl w:val="0"/>
          <w:numId w:val="4"/>
        </w:numPr>
        <w:tabs>
          <w:tab w:val="left" w:pos="993"/>
        </w:tabs>
        <w:bidi w:val="0"/>
        <w:rPr>
          <w:lang w:bidi="fa-IR"/>
        </w:rPr>
      </w:pPr>
      <w:r>
        <w:rPr>
          <w:lang w:bidi="fa-IR"/>
        </w:rPr>
        <w:lastRenderedPageBreak/>
        <w:t>Armed Forces: United Arab Emirates,” Jane’s Sentinel Security Assessment – Gulf States, October 21, 2005.</w:t>
      </w:r>
    </w:p>
    <w:p w:rsidR="00C64C20" w:rsidRDefault="00B83720" w:rsidP="00C64C20">
      <w:pPr>
        <w:pStyle w:val="a"/>
        <w:numPr>
          <w:ilvl w:val="0"/>
          <w:numId w:val="4"/>
        </w:numPr>
        <w:tabs>
          <w:tab w:val="left" w:pos="993"/>
        </w:tabs>
        <w:bidi w:val="0"/>
        <w:rPr>
          <w:lang w:bidi="fa-IR"/>
        </w:rPr>
      </w:pPr>
      <w:hyperlink r:id="rId25" w:history="1">
        <w:r w:rsidR="00C64C20" w:rsidRPr="004D2FA3">
          <w:rPr>
            <w:rStyle w:val="Hyperlink"/>
            <w:lang w:bidi="fa-IR"/>
          </w:rPr>
          <w:t>http://www.state.gov/r/pa/ei/bgn/5444.htm</w:t>
        </w:r>
      </w:hyperlink>
      <w:r w:rsidR="00C64C20">
        <w:rPr>
          <w:lang w:bidi="fa-IR"/>
        </w:rPr>
        <w:t xml:space="preserve"> </w:t>
      </w:r>
    </w:p>
    <w:p w:rsidR="00C64C20" w:rsidRDefault="00C64C20" w:rsidP="00C64C20">
      <w:pPr>
        <w:pStyle w:val="a"/>
        <w:numPr>
          <w:ilvl w:val="0"/>
          <w:numId w:val="4"/>
        </w:numPr>
        <w:tabs>
          <w:tab w:val="left" w:pos="993"/>
        </w:tabs>
        <w:bidi w:val="0"/>
        <w:rPr>
          <w:lang w:bidi="fa-IR"/>
        </w:rPr>
      </w:pPr>
      <w:r>
        <w:rPr>
          <w:lang w:bidi="fa-IR"/>
        </w:rPr>
        <w:t>Sam</w:t>
      </w:r>
      <w:r w:rsidR="00E042F5">
        <w:rPr>
          <w:lang w:bidi="fa-IR"/>
        </w:rPr>
        <w:t xml:space="preserve"> </w:t>
      </w:r>
      <w:proofErr w:type="spellStart"/>
      <w:r w:rsidR="00E042F5">
        <w:rPr>
          <w:lang w:bidi="fa-IR"/>
        </w:rPr>
        <w:t>Dagher</w:t>
      </w:r>
      <w:proofErr w:type="spellEnd"/>
      <w:r w:rsidR="00E042F5">
        <w:rPr>
          <w:lang w:bidi="fa-IR"/>
        </w:rPr>
        <w:t xml:space="preserve">, “UAE Military Air Flight Center Could Become Regional Force,” Defense News, December 9, 2003. </w:t>
      </w:r>
    </w:p>
    <w:p w:rsidR="00E042F5" w:rsidRPr="00E042F5" w:rsidRDefault="00E042F5" w:rsidP="00E042F5">
      <w:pPr>
        <w:pStyle w:val="a"/>
        <w:numPr>
          <w:ilvl w:val="0"/>
          <w:numId w:val="4"/>
        </w:numPr>
        <w:tabs>
          <w:tab w:val="left" w:pos="993"/>
        </w:tabs>
        <w:bidi w:val="0"/>
        <w:rPr>
          <w:lang w:bidi="fa-IR"/>
        </w:rPr>
      </w:pPr>
      <w:r>
        <w:rPr>
          <w:lang w:bidi="fa-IR"/>
        </w:rPr>
        <w:t>Nuclear Programs in the Middle East:</w:t>
      </w:r>
      <w:r>
        <w:rPr>
          <w:sz w:val="24"/>
          <w:szCs w:val="26"/>
          <w:lang w:bidi="fa-IR"/>
        </w:rPr>
        <w:t xml:space="preserve"> In the Shadow of Iran, IISS Strategic Dossier, The International Institute for Strategic Studies, 20 May 2008, p.53. </w:t>
      </w:r>
    </w:p>
    <w:p w:rsidR="00E042F5" w:rsidRPr="00E042F5" w:rsidRDefault="00E042F5" w:rsidP="00E042F5">
      <w:pPr>
        <w:pStyle w:val="a"/>
        <w:numPr>
          <w:ilvl w:val="0"/>
          <w:numId w:val="4"/>
        </w:numPr>
        <w:tabs>
          <w:tab w:val="left" w:pos="993"/>
        </w:tabs>
        <w:bidi w:val="0"/>
        <w:rPr>
          <w:lang w:bidi="fa-IR"/>
        </w:rPr>
      </w:pPr>
      <w:r>
        <w:rPr>
          <w:sz w:val="24"/>
          <w:szCs w:val="26"/>
          <w:lang w:bidi="fa-IR"/>
        </w:rPr>
        <w:t xml:space="preserve">Anne </w:t>
      </w:r>
      <w:proofErr w:type="spellStart"/>
      <w:r>
        <w:rPr>
          <w:sz w:val="24"/>
          <w:szCs w:val="26"/>
          <w:lang w:bidi="fa-IR"/>
        </w:rPr>
        <w:t>MacLachlan</w:t>
      </w:r>
      <w:proofErr w:type="spellEnd"/>
      <w:r>
        <w:rPr>
          <w:sz w:val="24"/>
          <w:szCs w:val="26"/>
          <w:lang w:bidi="fa-IR"/>
        </w:rPr>
        <w:t xml:space="preserve">, “French Companies Propose Building, Operating Two EPRs in UAE”, </w:t>
      </w:r>
      <w:proofErr w:type="spellStart"/>
      <w:r>
        <w:rPr>
          <w:sz w:val="24"/>
          <w:szCs w:val="26"/>
          <w:lang w:bidi="fa-IR"/>
        </w:rPr>
        <w:t>Nucleonics</w:t>
      </w:r>
      <w:proofErr w:type="spellEnd"/>
      <w:r>
        <w:rPr>
          <w:sz w:val="24"/>
          <w:szCs w:val="26"/>
          <w:lang w:bidi="fa-IR"/>
        </w:rPr>
        <w:t xml:space="preserve"> Week, 17 January 2008; Mark </w:t>
      </w:r>
      <w:proofErr w:type="spellStart"/>
      <w:r>
        <w:rPr>
          <w:sz w:val="24"/>
          <w:szCs w:val="26"/>
          <w:lang w:bidi="fa-IR"/>
        </w:rPr>
        <w:t>Hibbs</w:t>
      </w:r>
      <w:proofErr w:type="spellEnd"/>
      <w:r>
        <w:rPr>
          <w:sz w:val="24"/>
          <w:szCs w:val="26"/>
          <w:lang w:bidi="fa-IR"/>
        </w:rPr>
        <w:t xml:space="preserve">, “Persian Gulf States Not Expected to Decide Quickly on Power Reactors”, </w:t>
      </w:r>
      <w:proofErr w:type="spellStart"/>
      <w:r>
        <w:rPr>
          <w:sz w:val="24"/>
          <w:szCs w:val="26"/>
          <w:lang w:bidi="fa-IR"/>
        </w:rPr>
        <w:t>Necleonics</w:t>
      </w:r>
      <w:proofErr w:type="spellEnd"/>
      <w:r>
        <w:rPr>
          <w:sz w:val="24"/>
          <w:szCs w:val="26"/>
          <w:lang w:bidi="fa-IR"/>
        </w:rPr>
        <w:t xml:space="preserve"> Week, 24 January 2008. </w:t>
      </w:r>
    </w:p>
    <w:p w:rsidR="00E042F5" w:rsidRDefault="00E042F5" w:rsidP="00E042F5">
      <w:pPr>
        <w:pStyle w:val="a"/>
        <w:numPr>
          <w:ilvl w:val="0"/>
          <w:numId w:val="4"/>
        </w:numPr>
        <w:tabs>
          <w:tab w:val="left" w:pos="993"/>
        </w:tabs>
        <w:bidi w:val="0"/>
        <w:rPr>
          <w:lang w:bidi="fa-IR"/>
        </w:rPr>
      </w:pPr>
      <w:r>
        <w:rPr>
          <w:sz w:val="24"/>
          <w:szCs w:val="26"/>
          <w:lang w:bidi="fa-IR"/>
        </w:rPr>
        <w:t>UAE signs nuclear cooperation deal with US, Al-</w:t>
      </w:r>
      <w:proofErr w:type="spellStart"/>
      <w:r>
        <w:rPr>
          <w:sz w:val="24"/>
          <w:szCs w:val="26"/>
          <w:lang w:bidi="fa-IR"/>
        </w:rPr>
        <w:t>Arabiya</w:t>
      </w:r>
      <w:proofErr w:type="spellEnd"/>
      <w:r>
        <w:rPr>
          <w:sz w:val="24"/>
          <w:szCs w:val="26"/>
          <w:lang w:bidi="fa-IR"/>
        </w:rPr>
        <w:t xml:space="preserve">, 21 April 2008. </w:t>
      </w:r>
      <w:hyperlink r:id="rId26" w:history="1">
        <w:r w:rsidR="003023FA" w:rsidRPr="004D2FA3">
          <w:rPr>
            <w:rStyle w:val="Hyperlink"/>
            <w:lang w:bidi="fa-IR"/>
          </w:rPr>
          <w:t>http://www.alarabiya.net/articles/2008/04/21/48654.html</w:t>
        </w:r>
      </w:hyperlink>
      <w:r w:rsidR="003023FA">
        <w:rPr>
          <w:lang w:bidi="fa-IR"/>
        </w:rPr>
        <w:t xml:space="preserve"> </w:t>
      </w:r>
    </w:p>
    <w:p w:rsidR="003023FA" w:rsidRDefault="003023FA" w:rsidP="003023FA">
      <w:pPr>
        <w:pStyle w:val="a"/>
        <w:numPr>
          <w:ilvl w:val="0"/>
          <w:numId w:val="4"/>
        </w:numPr>
        <w:tabs>
          <w:tab w:val="left" w:pos="993"/>
        </w:tabs>
        <w:bidi w:val="0"/>
        <w:rPr>
          <w:lang w:bidi="fa-IR"/>
        </w:rPr>
      </w:pPr>
      <w:r>
        <w:rPr>
          <w:sz w:val="24"/>
          <w:szCs w:val="26"/>
          <w:lang w:bidi="fa-IR"/>
        </w:rPr>
        <w:t xml:space="preserve">Mark </w:t>
      </w:r>
      <w:proofErr w:type="spellStart"/>
      <w:r>
        <w:rPr>
          <w:sz w:val="24"/>
          <w:szCs w:val="26"/>
          <w:lang w:bidi="fa-IR"/>
        </w:rPr>
        <w:t>Hibbs</w:t>
      </w:r>
      <w:proofErr w:type="spellEnd"/>
      <w:r>
        <w:rPr>
          <w:sz w:val="24"/>
          <w:szCs w:val="26"/>
          <w:lang w:bidi="fa-IR"/>
        </w:rPr>
        <w:t>, “</w:t>
      </w:r>
      <w:proofErr w:type="spellStart"/>
      <w:r>
        <w:rPr>
          <w:sz w:val="24"/>
          <w:szCs w:val="26"/>
          <w:lang w:bidi="fa-IR"/>
        </w:rPr>
        <w:t>Kaeri’s</w:t>
      </w:r>
      <w:proofErr w:type="spellEnd"/>
      <w:r>
        <w:rPr>
          <w:sz w:val="24"/>
          <w:szCs w:val="26"/>
          <w:lang w:bidi="fa-IR"/>
        </w:rPr>
        <w:t xml:space="preserve"> Smart-</w:t>
      </w:r>
      <w:r>
        <w:rPr>
          <w:lang w:bidi="fa-IR"/>
        </w:rPr>
        <w:t xml:space="preserve">P Project Delayed by Financing </w:t>
      </w:r>
      <w:proofErr w:type="spellStart"/>
      <w:r>
        <w:rPr>
          <w:lang w:bidi="fa-IR"/>
        </w:rPr>
        <w:t>Liceninig</w:t>
      </w:r>
      <w:proofErr w:type="spellEnd"/>
      <w:r>
        <w:rPr>
          <w:lang w:bidi="fa-IR"/>
        </w:rPr>
        <w:t xml:space="preserve"> </w:t>
      </w:r>
      <w:proofErr w:type="spellStart"/>
      <w:r>
        <w:rPr>
          <w:lang w:bidi="fa-IR"/>
        </w:rPr>
        <w:t>Lssues</w:t>
      </w:r>
      <w:proofErr w:type="spellEnd"/>
      <w:r>
        <w:rPr>
          <w:lang w:bidi="fa-IR"/>
        </w:rPr>
        <w:t xml:space="preserve">”, </w:t>
      </w:r>
      <w:proofErr w:type="spellStart"/>
      <w:r>
        <w:rPr>
          <w:lang w:bidi="fa-IR"/>
        </w:rPr>
        <w:t>Nucleonics</w:t>
      </w:r>
      <w:proofErr w:type="spellEnd"/>
      <w:r>
        <w:rPr>
          <w:lang w:bidi="fa-IR"/>
        </w:rPr>
        <w:t xml:space="preserve"> Week, 8 </w:t>
      </w:r>
      <w:proofErr w:type="spellStart"/>
      <w:r>
        <w:rPr>
          <w:lang w:bidi="fa-IR"/>
        </w:rPr>
        <w:t>Decamber</w:t>
      </w:r>
      <w:proofErr w:type="spellEnd"/>
      <w:r>
        <w:rPr>
          <w:lang w:bidi="fa-IR"/>
        </w:rPr>
        <w:t xml:space="preserve"> 2005. </w:t>
      </w:r>
    </w:p>
    <w:p w:rsidR="003023FA" w:rsidRPr="003023FA" w:rsidRDefault="003023FA" w:rsidP="003023FA">
      <w:pPr>
        <w:pStyle w:val="a"/>
        <w:numPr>
          <w:ilvl w:val="0"/>
          <w:numId w:val="4"/>
        </w:numPr>
        <w:tabs>
          <w:tab w:val="left" w:pos="993"/>
        </w:tabs>
        <w:bidi w:val="0"/>
        <w:rPr>
          <w:lang w:bidi="fa-IR"/>
        </w:rPr>
      </w:pPr>
      <w:r>
        <w:rPr>
          <w:lang w:bidi="fa-IR"/>
        </w:rPr>
        <w:t>op.cit, Nuclear Programs in the Middle East:</w:t>
      </w:r>
      <w:r>
        <w:rPr>
          <w:sz w:val="24"/>
          <w:szCs w:val="26"/>
          <w:lang w:bidi="fa-IR"/>
        </w:rPr>
        <w:t xml:space="preserve"> In the Shadow of Iran, p.55. </w:t>
      </w:r>
    </w:p>
    <w:p w:rsidR="003023FA" w:rsidRPr="003023FA" w:rsidRDefault="003023FA" w:rsidP="003023FA">
      <w:pPr>
        <w:pStyle w:val="a"/>
        <w:numPr>
          <w:ilvl w:val="0"/>
          <w:numId w:val="4"/>
        </w:numPr>
        <w:tabs>
          <w:tab w:val="left" w:pos="993"/>
        </w:tabs>
        <w:bidi w:val="0"/>
        <w:rPr>
          <w:lang w:bidi="fa-IR"/>
        </w:rPr>
      </w:pPr>
      <w:r>
        <w:rPr>
          <w:lang w:bidi="fa-IR"/>
        </w:rPr>
        <w:t>op.cit, Nuclear Programs in the Middle East:</w:t>
      </w:r>
      <w:r>
        <w:rPr>
          <w:sz w:val="24"/>
          <w:szCs w:val="26"/>
          <w:lang w:bidi="fa-IR"/>
        </w:rPr>
        <w:t xml:space="preserve"> In the Shadow of Iran, p.55. </w:t>
      </w:r>
    </w:p>
    <w:p w:rsidR="003023FA" w:rsidRDefault="003023FA" w:rsidP="003023FA">
      <w:pPr>
        <w:pStyle w:val="a"/>
        <w:numPr>
          <w:ilvl w:val="0"/>
          <w:numId w:val="4"/>
        </w:numPr>
        <w:tabs>
          <w:tab w:val="left" w:pos="993"/>
        </w:tabs>
        <w:bidi w:val="0"/>
        <w:rPr>
          <w:lang w:bidi="fa-IR"/>
        </w:rPr>
      </w:pPr>
      <w:r>
        <w:rPr>
          <w:lang w:bidi="fa-IR"/>
        </w:rPr>
        <w:t xml:space="preserve">Country Profile: United Arab Emirates (UAE), Library of Congress – Federal Research Division, July 2007, </w:t>
      </w:r>
      <w:hyperlink r:id="rId27" w:history="1">
        <w:r w:rsidRPr="004D2FA3">
          <w:rPr>
            <w:rStyle w:val="Hyperlink"/>
            <w:lang w:bidi="fa-IR"/>
          </w:rPr>
          <w:t>http://lcweb2.loc.gov/frd/cs/profiles/UAE.pdf</w:t>
        </w:r>
      </w:hyperlink>
      <w:r>
        <w:rPr>
          <w:lang w:bidi="fa-IR"/>
        </w:rPr>
        <w:t xml:space="preserve"> </w:t>
      </w:r>
    </w:p>
    <w:p w:rsidR="003023FA" w:rsidRDefault="003023FA" w:rsidP="003023FA">
      <w:pPr>
        <w:pStyle w:val="a"/>
        <w:numPr>
          <w:ilvl w:val="0"/>
          <w:numId w:val="4"/>
        </w:numPr>
        <w:tabs>
          <w:tab w:val="left" w:pos="993"/>
        </w:tabs>
        <w:bidi w:val="0"/>
        <w:rPr>
          <w:lang w:bidi="fa-IR"/>
        </w:rPr>
      </w:pPr>
      <w:r>
        <w:rPr>
          <w:lang w:bidi="fa-IR"/>
        </w:rPr>
        <w:t>Ibid</w:t>
      </w:r>
    </w:p>
    <w:p w:rsidR="003023FA" w:rsidRDefault="003023FA" w:rsidP="003023FA">
      <w:pPr>
        <w:pStyle w:val="a"/>
        <w:numPr>
          <w:ilvl w:val="0"/>
          <w:numId w:val="4"/>
        </w:numPr>
        <w:tabs>
          <w:tab w:val="left" w:pos="993"/>
        </w:tabs>
        <w:bidi w:val="0"/>
        <w:rPr>
          <w:lang w:bidi="fa-IR"/>
        </w:rPr>
      </w:pPr>
      <w:r>
        <w:rPr>
          <w:lang w:bidi="fa-IR"/>
        </w:rPr>
        <w:lastRenderedPageBreak/>
        <w:t xml:space="preserve">UAE-US: Key Areas of Bilateral Cooperation, </w:t>
      </w:r>
      <w:hyperlink r:id="rId28" w:history="1">
        <w:r w:rsidRPr="004D2FA3">
          <w:rPr>
            <w:rStyle w:val="Hyperlink"/>
            <w:lang w:bidi="fa-IR"/>
          </w:rPr>
          <w:t>http://www.uae-us.org/page.cfm?id=128</w:t>
        </w:r>
      </w:hyperlink>
      <w:r>
        <w:rPr>
          <w:lang w:bidi="fa-IR"/>
        </w:rPr>
        <w:t xml:space="preserve"> </w:t>
      </w:r>
    </w:p>
    <w:p w:rsidR="003023FA" w:rsidRDefault="003023FA" w:rsidP="003023FA">
      <w:pPr>
        <w:pStyle w:val="a"/>
        <w:numPr>
          <w:ilvl w:val="0"/>
          <w:numId w:val="4"/>
        </w:numPr>
        <w:tabs>
          <w:tab w:val="left" w:pos="993"/>
        </w:tabs>
        <w:bidi w:val="0"/>
        <w:rPr>
          <w:lang w:bidi="fa-IR"/>
        </w:rPr>
      </w:pPr>
      <w:r>
        <w:rPr>
          <w:lang w:bidi="fa-IR"/>
        </w:rPr>
        <w:t>Ibid</w:t>
      </w:r>
    </w:p>
    <w:p w:rsidR="003023FA" w:rsidRDefault="003023FA" w:rsidP="003023FA">
      <w:pPr>
        <w:pStyle w:val="a"/>
        <w:numPr>
          <w:ilvl w:val="0"/>
          <w:numId w:val="4"/>
        </w:numPr>
        <w:tabs>
          <w:tab w:val="left" w:pos="993"/>
        </w:tabs>
        <w:bidi w:val="0"/>
        <w:rPr>
          <w:lang w:bidi="fa-IR"/>
        </w:rPr>
      </w:pPr>
      <w:proofErr w:type="spellStart"/>
      <w:r>
        <w:rPr>
          <w:lang w:bidi="fa-IR"/>
        </w:rPr>
        <w:t>Antonie</w:t>
      </w:r>
      <w:proofErr w:type="spellEnd"/>
      <w:r>
        <w:rPr>
          <w:lang w:bidi="fa-IR"/>
        </w:rPr>
        <w:t xml:space="preserve"> </w:t>
      </w:r>
      <w:proofErr w:type="spellStart"/>
      <w:r>
        <w:rPr>
          <w:lang w:bidi="fa-IR"/>
        </w:rPr>
        <w:t>Bossenkool</w:t>
      </w:r>
      <w:proofErr w:type="spellEnd"/>
      <w:r>
        <w:rPr>
          <w:lang w:bidi="fa-IR"/>
        </w:rPr>
        <w:t xml:space="preserve">, UAE to Buy Raytheon’s Patriot Missiles, Defense News, 18 December 2007, </w:t>
      </w:r>
      <w:hyperlink r:id="rId29" w:history="1">
        <w:r w:rsidRPr="004D2FA3">
          <w:rPr>
            <w:rStyle w:val="Hyperlink"/>
            <w:lang w:bidi="fa-IR"/>
          </w:rPr>
          <w:t>http://www.defensenews.com/story.php?i3869782&amp;c=MID&amp;s=AIR</w:t>
        </w:r>
      </w:hyperlink>
      <w:r>
        <w:rPr>
          <w:lang w:bidi="fa-IR"/>
        </w:rPr>
        <w:t xml:space="preserve"> </w:t>
      </w:r>
    </w:p>
    <w:p w:rsidR="003023FA" w:rsidRDefault="00693BE2" w:rsidP="003023FA">
      <w:pPr>
        <w:pStyle w:val="a"/>
        <w:numPr>
          <w:ilvl w:val="0"/>
          <w:numId w:val="4"/>
        </w:numPr>
        <w:tabs>
          <w:tab w:val="left" w:pos="993"/>
        </w:tabs>
        <w:bidi w:val="0"/>
        <w:rPr>
          <w:lang w:bidi="fa-IR"/>
        </w:rPr>
      </w:pPr>
      <w:r>
        <w:rPr>
          <w:lang w:bidi="fa-IR"/>
        </w:rPr>
        <w:t xml:space="preserve">Pentagon Progress Sale of THAAD to UAE, Defense News, </w:t>
      </w:r>
      <w:hyperlink r:id="rId30" w:history="1">
        <w:r w:rsidR="004853C3" w:rsidRPr="004D2FA3">
          <w:rPr>
            <w:rStyle w:val="Hyperlink"/>
            <w:lang w:bidi="fa-IR"/>
          </w:rPr>
          <w:t>http://www.defensenews.com/story.php?i=3722961</w:t>
        </w:r>
      </w:hyperlink>
    </w:p>
    <w:p w:rsidR="004853C3" w:rsidRDefault="00B83720" w:rsidP="004853C3">
      <w:pPr>
        <w:pStyle w:val="a"/>
        <w:numPr>
          <w:ilvl w:val="0"/>
          <w:numId w:val="4"/>
        </w:numPr>
        <w:tabs>
          <w:tab w:val="left" w:pos="993"/>
        </w:tabs>
        <w:bidi w:val="0"/>
        <w:rPr>
          <w:lang w:bidi="fa-IR"/>
        </w:rPr>
      </w:pPr>
      <w:hyperlink r:id="rId31" w:history="1">
        <w:r w:rsidR="004853C3" w:rsidRPr="004D2FA3">
          <w:rPr>
            <w:rStyle w:val="Hyperlink"/>
            <w:lang w:bidi="fa-IR"/>
          </w:rPr>
          <w:t>http://findarticles.com/p/articles/mi-6712/is-51-239/ai-n30887073</w:t>
        </w:r>
      </w:hyperlink>
      <w:r w:rsidR="004853C3">
        <w:rPr>
          <w:lang w:bidi="fa-IR"/>
        </w:rPr>
        <w:t xml:space="preserve"> </w:t>
      </w:r>
    </w:p>
    <w:p w:rsidR="004853C3" w:rsidRDefault="004853C3" w:rsidP="004853C3">
      <w:pPr>
        <w:pStyle w:val="a"/>
        <w:numPr>
          <w:ilvl w:val="0"/>
          <w:numId w:val="4"/>
        </w:numPr>
        <w:tabs>
          <w:tab w:val="left" w:pos="993"/>
        </w:tabs>
        <w:bidi w:val="0"/>
        <w:rPr>
          <w:lang w:bidi="fa-IR"/>
        </w:rPr>
      </w:pPr>
      <w:r>
        <w:rPr>
          <w:lang w:bidi="fa-IR"/>
        </w:rPr>
        <w:t xml:space="preserve">Kenneth </w:t>
      </w:r>
      <w:proofErr w:type="spellStart"/>
      <w:r>
        <w:rPr>
          <w:lang w:bidi="fa-IR"/>
        </w:rPr>
        <w:t>Katzman</w:t>
      </w:r>
      <w:proofErr w:type="spellEnd"/>
      <w:r>
        <w:rPr>
          <w:lang w:bidi="fa-IR"/>
        </w:rPr>
        <w:t xml:space="preserve">, “The United Arab Emirates (UAE): Issues for U.S. Policy”, The Library of Congress, Congressional Research Service (CRS) Report for Congress, 9 May 2005, </w:t>
      </w:r>
      <w:hyperlink r:id="rId32" w:history="1">
        <w:r w:rsidRPr="004D2FA3">
          <w:rPr>
            <w:rStyle w:val="Hyperlink"/>
            <w:lang w:bidi="fa-IR"/>
          </w:rPr>
          <w:t>http://vienna.usembassy.gov/en/download/pdf/uae.pdf</w:t>
        </w:r>
      </w:hyperlink>
      <w:r>
        <w:rPr>
          <w:lang w:bidi="fa-IR"/>
        </w:rPr>
        <w:t xml:space="preserve"> </w:t>
      </w:r>
    </w:p>
    <w:p w:rsidR="004853C3" w:rsidRDefault="004853C3" w:rsidP="004853C3">
      <w:pPr>
        <w:pStyle w:val="a"/>
        <w:numPr>
          <w:ilvl w:val="0"/>
          <w:numId w:val="4"/>
        </w:numPr>
        <w:tabs>
          <w:tab w:val="left" w:pos="993"/>
        </w:tabs>
        <w:bidi w:val="0"/>
        <w:rPr>
          <w:lang w:bidi="fa-IR"/>
        </w:rPr>
      </w:pPr>
      <w:r>
        <w:rPr>
          <w:lang w:bidi="fa-IR"/>
        </w:rPr>
        <w:t xml:space="preserve">Molly Moore, Washington Post Foreign Service, 16 January 2008, </w:t>
      </w:r>
      <w:hyperlink r:id="rId33" w:history="1">
        <w:r w:rsidRPr="004D2FA3">
          <w:rPr>
            <w:rStyle w:val="Hyperlink"/>
            <w:lang w:bidi="fa-IR"/>
          </w:rPr>
          <w:t>http://www.washingtonpost.com/wp-dyn/content/article/2008/01/15/AR2008011503298.html?wpisrc=rss-world</w:t>
        </w:r>
      </w:hyperlink>
      <w:r>
        <w:rPr>
          <w:lang w:bidi="fa-IR"/>
        </w:rPr>
        <w:t xml:space="preserve"> </w:t>
      </w:r>
    </w:p>
    <w:p w:rsidR="004853C3" w:rsidRDefault="004853C3" w:rsidP="004853C3">
      <w:pPr>
        <w:pStyle w:val="a"/>
        <w:numPr>
          <w:ilvl w:val="0"/>
          <w:numId w:val="4"/>
        </w:numPr>
        <w:tabs>
          <w:tab w:val="left" w:pos="993"/>
        </w:tabs>
        <w:rPr>
          <w:lang w:bidi="fa-IR"/>
        </w:rPr>
      </w:pPr>
      <w:r>
        <w:rPr>
          <w:rFonts w:hint="cs"/>
          <w:rtl/>
          <w:lang w:bidi="fa-IR"/>
        </w:rPr>
        <w:t xml:space="preserve">محمدعلي امامي، «عوامل تأثيرگذار داخلي در خليج‌فارس»، (تهران: وزارت امور خارجه، 1380)، ص 315. </w:t>
      </w:r>
    </w:p>
    <w:p w:rsidR="004853C3" w:rsidRDefault="004853C3" w:rsidP="004853C3">
      <w:pPr>
        <w:pStyle w:val="a"/>
        <w:tabs>
          <w:tab w:val="left" w:pos="993"/>
        </w:tabs>
        <w:rPr>
          <w:rtl/>
          <w:lang w:bidi="fa-IR"/>
        </w:rPr>
      </w:pPr>
    </w:p>
    <w:p w:rsidR="003A51F0" w:rsidRPr="003A51F0" w:rsidRDefault="004853C3" w:rsidP="00C42C10">
      <w:pPr>
        <w:pStyle w:val="a"/>
        <w:tabs>
          <w:tab w:val="left" w:pos="993"/>
        </w:tabs>
        <w:rPr>
          <w:b/>
          <w:bCs/>
          <w:rtl/>
          <w:lang w:bidi="fa-IR"/>
        </w:rPr>
      </w:pPr>
      <w:r w:rsidRPr="004853C3">
        <w:rPr>
          <w:rFonts w:hint="cs"/>
          <w:b/>
          <w:bCs/>
          <w:color w:val="C00000"/>
          <w:rtl/>
          <w:lang w:bidi="fa-IR"/>
        </w:rPr>
        <w:t>برگرفته از ماهنامه اطلاعات راهبردي، شماره 68، صفحات 79-61.</w:t>
      </w:r>
      <w:r w:rsidR="0046629E">
        <w:rPr>
          <w:b/>
          <w:bCs/>
          <w:lang w:bidi="fa-IR"/>
        </w:rPr>
        <w:t xml:space="preserve"> </w:t>
      </w:r>
    </w:p>
    <w:sectPr w:rsidR="003A51F0" w:rsidRPr="003A51F0" w:rsidSect="0067117B">
      <w:footnotePr>
        <w:numRestart w:val="eachPage"/>
      </w:footnotePr>
      <w:pgSz w:w="12240" w:h="15840"/>
      <w:pgMar w:top="1418" w:right="1418" w:bottom="1418" w:left="1418"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B2" w:rsidRDefault="00E768B2" w:rsidP="00884802">
      <w:pPr>
        <w:spacing w:line="240" w:lineRule="auto"/>
      </w:pPr>
      <w:r>
        <w:separator/>
      </w:r>
    </w:p>
  </w:endnote>
  <w:endnote w:type="continuationSeparator" w:id="1">
    <w:p w:rsidR="00E768B2" w:rsidRDefault="00E768B2" w:rsidP="008848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otus">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B2" w:rsidRDefault="00E768B2" w:rsidP="00884802">
      <w:pPr>
        <w:spacing w:line="240" w:lineRule="auto"/>
      </w:pPr>
      <w:r>
        <w:separator/>
      </w:r>
    </w:p>
  </w:footnote>
  <w:footnote w:type="continuationSeparator" w:id="1">
    <w:p w:rsidR="00E768B2" w:rsidRDefault="00E768B2" w:rsidP="00884802">
      <w:pPr>
        <w:spacing w:line="240" w:lineRule="auto"/>
      </w:pPr>
      <w:r>
        <w:continuationSeparator/>
      </w:r>
    </w:p>
  </w:footnote>
  <w:footnote w:id="2">
    <w:p w:rsidR="0095514F" w:rsidRDefault="0095514F" w:rsidP="00884802">
      <w:pPr>
        <w:pStyle w:val="FootnoteText"/>
        <w:bidi/>
        <w:rPr>
          <w:rtl/>
          <w:lang w:bidi="fa-IR"/>
        </w:rPr>
      </w:pPr>
      <w:r>
        <w:rPr>
          <w:rStyle w:val="FootnoteReference"/>
        </w:rPr>
        <w:footnoteRef/>
      </w:r>
      <w:r>
        <w:t xml:space="preserve"> </w:t>
      </w:r>
      <w:r>
        <w:rPr>
          <w:rFonts w:hint="cs"/>
          <w:rtl/>
          <w:lang w:bidi="fa-IR"/>
        </w:rPr>
        <w:t xml:space="preserve">. كارشناس ارشد و پژوهشگر مسائل راهبردي </w:t>
      </w:r>
    </w:p>
  </w:footnote>
  <w:footnote w:id="3">
    <w:p w:rsidR="0095514F" w:rsidRDefault="0095514F">
      <w:pPr>
        <w:pStyle w:val="FootnoteText"/>
        <w:rPr>
          <w:lang w:bidi="fa-IR"/>
        </w:rPr>
      </w:pPr>
      <w:r>
        <w:rPr>
          <w:rStyle w:val="FootnoteReference"/>
        </w:rPr>
        <w:footnoteRef/>
      </w:r>
      <w:r>
        <w:t xml:space="preserve"> </w:t>
      </w:r>
      <w:r>
        <w:rPr>
          <w:lang w:bidi="fa-IR"/>
        </w:rPr>
        <w:t>. Pirate Coast</w:t>
      </w:r>
    </w:p>
  </w:footnote>
  <w:footnote w:id="4">
    <w:p w:rsidR="0095514F" w:rsidRDefault="0095514F">
      <w:pPr>
        <w:pStyle w:val="FootnoteText"/>
        <w:rPr>
          <w:lang w:bidi="fa-IR"/>
        </w:rPr>
      </w:pPr>
      <w:r>
        <w:rPr>
          <w:rStyle w:val="FootnoteReference"/>
        </w:rPr>
        <w:footnoteRef/>
      </w:r>
      <w:r>
        <w:t xml:space="preserve"> </w:t>
      </w:r>
      <w:r>
        <w:rPr>
          <w:lang w:bidi="fa-IR"/>
        </w:rPr>
        <w:t>. Trucial Coast</w:t>
      </w:r>
    </w:p>
  </w:footnote>
  <w:footnote w:id="5">
    <w:p w:rsidR="0095514F" w:rsidRDefault="0095514F" w:rsidP="003A51F0">
      <w:pPr>
        <w:pStyle w:val="FootnoteText"/>
        <w:bidi/>
        <w:rPr>
          <w:rtl/>
          <w:lang w:bidi="fa-IR"/>
        </w:rPr>
      </w:pPr>
      <w:r>
        <w:rPr>
          <w:rStyle w:val="FootnoteReference"/>
        </w:rPr>
        <w:footnoteRef/>
      </w:r>
      <w:r>
        <w:t xml:space="preserve"> </w:t>
      </w:r>
      <w:r>
        <w:rPr>
          <w:rFonts w:hint="cs"/>
          <w:rtl/>
          <w:lang w:bidi="fa-IR"/>
        </w:rPr>
        <w:t xml:space="preserve">. </w:t>
      </w:r>
      <w:proofErr w:type="spellStart"/>
      <w:proofErr w:type="gramStart"/>
      <w:r>
        <w:rPr>
          <w:lang w:bidi="fa-IR"/>
        </w:rPr>
        <w:t>Rimland</w:t>
      </w:r>
      <w:proofErr w:type="spellEnd"/>
      <w:r>
        <w:rPr>
          <w:rFonts w:hint="cs"/>
          <w:rtl/>
          <w:lang w:bidi="fa-IR"/>
        </w:rPr>
        <w:t xml:space="preserve"> (نظريه‌اي از سوي نيكلاس اسپايكمن، ژئوپليسين آمريكايي كه منظور وي نواري ساحلي بود كه اوراسيا را در احاطه خود دارد. اسپايكمن بر اين نظر بود كه مناطق ساحلي اوراسيا از جمله اروپاي ساحلي، خاورميانه، هندوستان، آسياي جنوبي و چين، به دليل جمعيت و منابع‌اشان و نيز استفاده از خطوط دريايي داخلي، كليد كنترل جهان هستند.)</w:t>
      </w:r>
      <w:proofErr w:type="gramEnd"/>
      <w:r>
        <w:rPr>
          <w:rFonts w:hint="cs"/>
          <w:rtl/>
          <w:lang w:bidi="fa-IR"/>
        </w:rPr>
        <w:t xml:space="preserve"> </w:t>
      </w:r>
    </w:p>
  </w:footnote>
  <w:footnote w:id="6">
    <w:p w:rsidR="0095514F" w:rsidRDefault="0095514F">
      <w:pPr>
        <w:pStyle w:val="FootnoteText"/>
        <w:rPr>
          <w:lang w:bidi="fa-IR"/>
        </w:rPr>
      </w:pPr>
      <w:r>
        <w:rPr>
          <w:rStyle w:val="FootnoteReference"/>
        </w:rPr>
        <w:footnoteRef/>
      </w:r>
      <w:r>
        <w:t xml:space="preserve"> </w:t>
      </w:r>
      <w:r>
        <w:rPr>
          <w:lang w:bidi="fa-IR"/>
        </w:rPr>
        <w:t xml:space="preserve">. United Arab Emirates </w:t>
      </w:r>
    </w:p>
  </w:footnote>
  <w:footnote w:id="7">
    <w:p w:rsidR="0095514F" w:rsidRDefault="0095514F">
      <w:pPr>
        <w:pStyle w:val="FootnoteText"/>
        <w:rPr>
          <w:lang w:bidi="fa-IR"/>
        </w:rPr>
      </w:pPr>
      <w:r>
        <w:rPr>
          <w:rStyle w:val="FootnoteReference"/>
        </w:rPr>
        <w:footnoteRef/>
      </w:r>
      <w:r>
        <w:t xml:space="preserve"> </w:t>
      </w:r>
      <w:r>
        <w:rPr>
          <w:lang w:bidi="fa-IR"/>
        </w:rPr>
        <w:t>. Trucial Oman Levies (Trucial Oman Scouts)</w:t>
      </w:r>
    </w:p>
  </w:footnote>
  <w:footnote w:id="8">
    <w:p w:rsidR="0095514F" w:rsidRDefault="0095514F">
      <w:pPr>
        <w:pStyle w:val="FootnoteText"/>
        <w:rPr>
          <w:lang w:bidi="fa-IR"/>
        </w:rPr>
      </w:pPr>
      <w:r>
        <w:rPr>
          <w:rStyle w:val="FootnoteReference"/>
        </w:rPr>
        <w:footnoteRef/>
      </w:r>
      <w:r>
        <w:t xml:space="preserve"> </w:t>
      </w:r>
      <w:r>
        <w:rPr>
          <w:lang w:bidi="fa-IR"/>
        </w:rPr>
        <w:t>. Union Defense Force (UDF)</w:t>
      </w:r>
    </w:p>
  </w:footnote>
  <w:footnote w:id="9">
    <w:p w:rsidR="0095514F" w:rsidRDefault="0095514F">
      <w:pPr>
        <w:pStyle w:val="FootnoteText"/>
        <w:rPr>
          <w:lang w:bidi="fa-IR"/>
        </w:rPr>
      </w:pPr>
      <w:r>
        <w:rPr>
          <w:rStyle w:val="FootnoteReference"/>
        </w:rPr>
        <w:footnoteRef/>
      </w:r>
      <w:r>
        <w:t xml:space="preserve"> </w:t>
      </w:r>
      <w:r>
        <w:rPr>
          <w:lang w:bidi="fa-IR"/>
        </w:rPr>
        <w:t>. International Institute for Strategic Studies (IISS)</w:t>
      </w:r>
    </w:p>
  </w:footnote>
  <w:footnote w:id="10">
    <w:p w:rsidR="0095514F" w:rsidRDefault="0095514F">
      <w:pPr>
        <w:pStyle w:val="FootnoteText"/>
        <w:rPr>
          <w:lang w:bidi="fa-IR"/>
        </w:rPr>
      </w:pPr>
      <w:r>
        <w:rPr>
          <w:rStyle w:val="FootnoteReference"/>
        </w:rPr>
        <w:footnoteRef/>
      </w:r>
      <w:r>
        <w:t xml:space="preserve"> </w:t>
      </w:r>
      <w:r>
        <w:rPr>
          <w:lang w:bidi="fa-IR"/>
        </w:rPr>
        <w:t xml:space="preserve">. </w:t>
      </w:r>
      <w:proofErr w:type="spellStart"/>
      <w:r>
        <w:rPr>
          <w:lang w:bidi="fa-IR"/>
        </w:rPr>
        <w:t>Leclerc</w:t>
      </w:r>
      <w:proofErr w:type="spellEnd"/>
    </w:p>
  </w:footnote>
  <w:footnote w:id="11">
    <w:p w:rsidR="0095514F" w:rsidRDefault="0095514F">
      <w:pPr>
        <w:pStyle w:val="FootnoteText"/>
        <w:rPr>
          <w:lang w:bidi="fa-IR"/>
        </w:rPr>
      </w:pPr>
      <w:r>
        <w:rPr>
          <w:rStyle w:val="FootnoteReference"/>
        </w:rPr>
        <w:footnoteRef/>
      </w:r>
      <w:r>
        <w:t xml:space="preserve"> </w:t>
      </w:r>
      <w:r>
        <w:rPr>
          <w:lang w:bidi="fa-IR"/>
        </w:rPr>
        <w:t>. Special Operations Command (SOC)</w:t>
      </w:r>
    </w:p>
  </w:footnote>
  <w:footnote w:id="12">
    <w:p w:rsidR="0095514F" w:rsidRDefault="0095514F">
      <w:pPr>
        <w:pStyle w:val="FootnoteText"/>
        <w:rPr>
          <w:lang w:bidi="fa-IR"/>
        </w:rPr>
      </w:pPr>
      <w:r>
        <w:rPr>
          <w:rStyle w:val="FootnoteReference"/>
        </w:rPr>
        <w:footnoteRef/>
      </w:r>
      <w:r>
        <w:t xml:space="preserve"> </w:t>
      </w:r>
      <w:r>
        <w:rPr>
          <w:lang w:bidi="fa-IR"/>
        </w:rPr>
        <w:t>. CMN</w:t>
      </w:r>
    </w:p>
  </w:footnote>
  <w:footnote w:id="13">
    <w:p w:rsidR="0095514F" w:rsidRDefault="0095514F">
      <w:pPr>
        <w:pStyle w:val="FootnoteText"/>
        <w:rPr>
          <w:lang w:bidi="fa-IR"/>
        </w:rPr>
      </w:pPr>
      <w:r>
        <w:rPr>
          <w:rStyle w:val="FootnoteReference"/>
        </w:rPr>
        <w:footnoteRef/>
      </w:r>
      <w:r>
        <w:t xml:space="preserve"> </w:t>
      </w:r>
      <w:r>
        <w:rPr>
          <w:lang w:bidi="fa-IR"/>
        </w:rPr>
        <w:t>. I.HAWK MIM-23B</w:t>
      </w:r>
      <w:r>
        <w:rPr>
          <w:rFonts w:hint="cs"/>
          <w:rtl/>
          <w:lang w:bidi="fa-IR"/>
        </w:rPr>
        <w:t>0</w:t>
      </w:r>
    </w:p>
  </w:footnote>
  <w:footnote w:id="14">
    <w:p w:rsidR="0095514F" w:rsidRDefault="0095514F">
      <w:pPr>
        <w:pStyle w:val="FootnoteText"/>
        <w:rPr>
          <w:lang w:bidi="fa-IR"/>
        </w:rPr>
      </w:pPr>
      <w:r>
        <w:rPr>
          <w:rStyle w:val="FootnoteReference"/>
        </w:rPr>
        <w:footnoteRef/>
      </w:r>
      <w:r>
        <w:t xml:space="preserve"> </w:t>
      </w:r>
      <w:r>
        <w:rPr>
          <w:lang w:bidi="fa-IR"/>
        </w:rPr>
        <w:t xml:space="preserve">. </w:t>
      </w:r>
      <w:proofErr w:type="spellStart"/>
      <w:r>
        <w:rPr>
          <w:lang w:bidi="fa-IR"/>
        </w:rPr>
        <w:t>Crotale</w:t>
      </w:r>
      <w:proofErr w:type="spellEnd"/>
    </w:p>
  </w:footnote>
  <w:footnote w:id="15">
    <w:p w:rsidR="0095514F" w:rsidRDefault="0095514F">
      <w:pPr>
        <w:pStyle w:val="FootnoteText"/>
        <w:rPr>
          <w:lang w:bidi="fa-IR"/>
        </w:rPr>
      </w:pPr>
      <w:r>
        <w:rPr>
          <w:rStyle w:val="FootnoteReference"/>
        </w:rPr>
        <w:footnoteRef/>
      </w:r>
      <w:r>
        <w:t xml:space="preserve"> </w:t>
      </w:r>
      <w:r>
        <w:rPr>
          <w:lang w:bidi="fa-IR"/>
        </w:rPr>
        <w:t>. Mistral</w:t>
      </w:r>
    </w:p>
  </w:footnote>
  <w:footnote w:id="16">
    <w:p w:rsidR="0095514F" w:rsidRDefault="0095514F">
      <w:pPr>
        <w:pStyle w:val="FootnoteText"/>
        <w:rPr>
          <w:lang w:bidi="fa-IR"/>
        </w:rPr>
      </w:pPr>
      <w:r>
        <w:rPr>
          <w:rStyle w:val="FootnoteReference"/>
        </w:rPr>
        <w:footnoteRef/>
      </w:r>
      <w:r>
        <w:t xml:space="preserve"> </w:t>
      </w:r>
      <w:r>
        <w:rPr>
          <w:lang w:bidi="fa-IR"/>
        </w:rPr>
        <w:t xml:space="preserve">. </w:t>
      </w:r>
      <w:proofErr w:type="spellStart"/>
      <w:r>
        <w:rPr>
          <w:lang w:bidi="fa-IR"/>
        </w:rPr>
        <w:t>Raiper</w:t>
      </w:r>
      <w:proofErr w:type="spellEnd"/>
    </w:p>
  </w:footnote>
  <w:footnote w:id="17">
    <w:p w:rsidR="0095514F" w:rsidRDefault="0095514F">
      <w:pPr>
        <w:pStyle w:val="FootnoteText"/>
        <w:rPr>
          <w:lang w:bidi="fa-IR"/>
        </w:rPr>
      </w:pPr>
      <w:r>
        <w:rPr>
          <w:rStyle w:val="FootnoteReference"/>
        </w:rPr>
        <w:footnoteRef/>
      </w:r>
      <w:r>
        <w:t xml:space="preserve"> </w:t>
      </w:r>
      <w:r>
        <w:rPr>
          <w:lang w:bidi="fa-IR"/>
        </w:rPr>
        <w:t>. RB-70</w:t>
      </w:r>
    </w:p>
  </w:footnote>
  <w:footnote w:id="18">
    <w:p w:rsidR="0095514F" w:rsidRDefault="0095514F">
      <w:pPr>
        <w:pStyle w:val="FootnoteText"/>
        <w:rPr>
          <w:lang w:bidi="fa-IR"/>
        </w:rPr>
      </w:pPr>
      <w:r>
        <w:rPr>
          <w:rStyle w:val="FootnoteReference"/>
        </w:rPr>
        <w:footnoteRef/>
      </w:r>
      <w:r>
        <w:t xml:space="preserve"> </w:t>
      </w:r>
      <w:r>
        <w:rPr>
          <w:lang w:bidi="fa-IR"/>
        </w:rPr>
        <w:t>. Javelin</w:t>
      </w:r>
    </w:p>
  </w:footnote>
  <w:footnote w:id="19">
    <w:p w:rsidR="0095514F" w:rsidRDefault="0095514F" w:rsidP="00120248">
      <w:pPr>
        <w:pStyle w:val="FootnoteText"/>
        <w:rPr>
          <w:lang w:bidi="fa-IR"/>
        </w:rPr>
      </w:pPr>
      <w:r>
        <w:rPr>
          <w:rStyle w:val="FootnoteReference"/>
        </w:rPr>
        <w:footnoteRef/>
      </w:r>
      <w:r>
        <w:t xml:space="preserve"> </w:t>
      </w:r>
      <w:r>
        <w:rPr>
          <w:lang w:bidi="fa-IR"/>
        </w:rPr>
        <w:t>. SA-18 Grouse (</w:t>
      </w:r>
      <w:proofErr w:type="spellStart"/>
      <w:r>
        <w:rPr>
          <w:lang w:bidi="fa-IR"/>
        </w:rPr>
        <w:t>Igla</w:t>
      </w:r>
      <w:proofErr w:type="spellEnd"/>
      <w:r>
        <w:rPr>
          <w:lang w:bidi="fa-IR"/>
        </w:rPr>
        <w:t>)</w:t>
      </w:r>
    </w:p>
  </w:footnote>
  <w:footnote w:id="20">
    <w:p w:rsidR="0095514F" w:rsidRDefault="0095514F" w:rsidP="00120248">
      <w:pPr>
        <w:pStyle w:val="FootnoteText"/>
        <w:rPr>
          <w:lang w:bidi="fa-IR"/>
        </w:rPr>
      </w:pPr>
      <w:r>
        <w:rPr>
          <w:rStyle w:val="FootnoteReference"/>
        </w:rPr>
        <w:footnoteRef/>
      </w:r>
      <w:r>
        <w:t xml:space="preserve"> </w:t>
      </w:r>
      <w:r>
        <w:rPr>
          <w:lang w:bidi="fa-IR"/>
        </w:rPr>
        <w:t xml:space="preserve">. </w:t>
      </w:r>
      <w:proofErr w:type="spellStart"/>
      <w:r>
        <w:rPr>
          <w:lang w:bidi="fa-IR"/>
        </w:rPr>
        <w:t>Pantsir</w:t>
      </w:r>
      <w:proofErr w:type="spellEnd"/>
      <w:r>
        <w:rPr>
          <w:lang w:bidi="fa-IR"/>
        </w:rPr>
        <w:t>-SIE</w:t>
      </w:r>
    </w:p>
  </w:footnote>
  <w:footnote w:id="21">
    <w:p w:rsidR="0095514F" w:rsidRDefault="0095514F" w:rsidP="00005B9E">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 xml:space="preserve">به عربي: قاعده الضفره الجوي؛ به انگليس </w:t>
      </w:r>
      <w:r>
        <w:rPr>
          <w:lang w:bidi="fa-IR"/>
        </w:rPr>
        <w:t>Al-</w:t>
      </w:r>
      <w:proofErr w:type="spellStart"/>
      <w:r>
        <w:rPr>
          <w:lang w:bidi="fa-IR"/>
        </w:rPr>
        <w:t>dhafra</w:t>
      </w:r>
      <w:proofErr w:type="spellEnd"/>
      <w:r>
        <w:rPr>
          <w:lang w:bidi="fa-IR"/>
        </w:rPr>
        <w:t xml:space="preserve"> Air Base</w:t>
      </w:r>
      <w:r>
        <w:rPr>
          <w:rFonts w:hint="cs"/>
          <w:rtl/>
          <w:lang w:bidi="fa-IR"/>
        </w:rPr>
        <w:t xml:space="preserve"> </w:t>
      </w:r>
    </w:p>
  </w:footnote>
  <w:footnote w:id="22">
    <w:p w:rsidR="0095514F" w:rsidRDefault="0095514F" w:rsidP="00005B9E">
      <w:pPr>
        <w:pStyle w:val="FootnoteText"/>
        <w:bidi/>
        <w:rPr>
          <w:lang w:bidi="fa-IR"/>
        </w:rPr>
      </w:pPr>
      <w:r>
        <w:rPr>
          <w:rStyle w:val="FootnoteReference"/>
        </w:rPr>
        <w:footnoteRef/>
      </w:r>
      <w:r>
        <w:t xml:space="preserve"> </w:t>
      </w:r>
      <w:r>
        <w:rPr>
          <w:rFonts w:hint="cs"/>
          <w:rtl/>
          <w:lang w:bidi="fa-IR"/>
        </w:rPr>
        <w:t xml:space="preserve">. </w:t>
      </w:r>
      <w:r>
        <w:rPr>
          <w:rFonts w:hint="cs"/>
          <w:rtl/>
          <w:lang w:bidi="fa-IR"/>
        </w:rPr>
        <w:t xml:space="preserve">به عربي: قاعده البطين الجويه؛ به انگليسي: </w:t>
      </w:r>
      <w:proofErr w:type="spellStart"/>
      <w:r>
        <w:rPr>
          <w:lang w:bidi="fa-IR"/>
        </w:rPr>
        <w:t>Bateen</w:t>
      </w:r>
      <w:proofErr w:type="spellEnd"/>
      <w:r>
        <w:rPr>
          <w:lang w:bidi="fa-IR"/>
        </w:rPr>
        <w:t xml:space="preserve"> Air Base</w:t>
      </w:r>
    </w:p>
  </w:footnote>
  <w:footnote w:id="23">
    <w:p w:rsidR="0095514F" w:rsidRDefault="0095514F">
      <w:pPr>
        <w:pStyle w:val="FootnoteText"/>
        <w:rPr>
          <w:lang w:bidi="fa-IR"/>
        </w:rPr>
      </w:pPr>
      <w:r>
        <w:rPr>
          <w:rStyle w:val="FootnoteReference"/>
        </w:rPr>
        <w:footnoteRef/>
      </w:r>
      <w:r>
        <w:t xml:space="preserve"> </w:t>
      </w:r>
      <w:r>
        <w:rPr>
          <w:lang w:bidi="fa-IR"/>
        </w:rPr>
        <w:t>. Jane’s International Defense Review</w:t>
      </w:r>
    </w:p>
  </w:footnote>
  <w:footnote w:id="24">
    <w:p w:rsidR="0095514F" w:rsidRDefault="0095514F">
      <w:pPr>
        <w:pStyle w:val="FootnoteText"/>
        <w:rPr>
          <w:lang w:bidi="fa-IR"/>
        </w:rPr>
      </w:pPr>
      <w:r>
        <w:rPr>
          <w:rStyle w:val="FootnoteReference"/>
        </w:rPr>
        <w:footnoteRef/>
      </w:r>
      <w:r>
        <w:t xml:space="preserve"> </w:t>
      </w:r>
      <w:r>
        <w:rPr>
          <w:lang w:bidi="fa-IR"/>
        </w:rPr>
        <w:t xml:space="preserve">. Air Warfare Center </w:t>
      </w:r>
    </w:p>
  </w:footnote>
  <w:footnote w:id="25">
    <w:p w:rsidR="0095514F" w:rsidRDefault="0095514F">
      <w:pPr>
        <w:pStyle w:val="FootnoteText"/>
        <w:rPr>
          <w:lang w:bidi="fa-IR"/>
        </w:rPr>
      </w:pPr>
      <w:r>
        <w:rPr>
          <w:rStyle w:val="FootnoteReference"/>
        </w:rPr>
        <w:footnoteRef/>
      </w:r>
      <w:r>
        <w:t xml:space="preserve"> </w:t>
      </w:r>
      <w:r>
        <w:rPr>
          <w:lang w:bidi="fa-IR"/>
        </w:rPr>
        <w:t>. Total</w:t>
      </w:r>
    </w:p>
  </w:footnote>
  <w:footnote w:id="26">
    <w:p w:rsidR="0095514F" w:rsidRDefault="0095514F">
      <w:pPr>
        <w:pStyle w:val="FootnoteText"/>
        <w:rPr>
          <w:lang w:bidi="fa-IR"/>
        </w:rPr>
      </w:pPr>
      <w:r>
        <w:rPr>
          <w:rStyle w:val="FootnoteReference"/>
        </w:rPr>
        <w:footnoteRef/>
      </w:r>
      <w:r>
        <w:t xml:space="preserve"> </w:t>
      </w:r>
      <w:r>
        <w:rPr>
          <w:lang w:bidi="fa-IR"/>
        </w:rPr>
        <w:t>. Suez</w:t>
      </w:r>
    </w:p>
  </w:footnote>
  <w:footnote w:id="27">
    <w:p w:rsidR="0095514F" w:rsidRDefault="0095514F">
      <w:pPr>
        <w:pStyle w:val="FootnoteText"/>
        <w:rPr>
          <w:lang w:bidi="fa-IR"/>
        </w:rPr>
      </w:pPr>
      <w:r>
        <w:rPr>
          <w:rStyle w:val="FootnoteReference"/>
        </w:rPr>
        <w:footnoteRef/>
      </w:r>
      <w:r>
        <w:t xml:space="preserve"> </w:t>
      </w:r>
      <w:r>
        <w:rPr>
          <w:lang w:bidi="fa-IR"/>
        </w:rPr>
        <w:t xml:space="preserve">. </w:t>
      </w:r>
      <w:proofErr w:type="spellStart"/>
      <w:r>
        <w:rPr>
          <w:lang w:bidi="fa-IR"/>
        </w:rPr>
        <w:t>Areva</w:t>
      </w:r>
      <w:proofErr w:type="spellEnd"/>
    </w:p>
  </w:footnote>
  <w:footnote w:id="28">
    <w:p w:rsidR="0095514F" w:rsidRDefault="0095514F">
      <w:pPr>
        <w:pStyle w:val="FootnoteText"/>
        <w:rPr>
          <w:lang w:bidi="fa-IR"/>
        </w:rPr>
      </w:pPr>
      <w:r>
        <w:rPr>
          <w:rStyle w:val="FootnoteReference"/>
        </w:rPr>
        <w:footnoteRef/>
      </w:r>
      <w:r>
        <w:t xml:space="preserve"> </w:t>
      </w:r>
      <w:r>
        <w:rPr>
          <w:lang w:bidi="fa-IR"/>
        </w:rPr>
        <w:t xml:space="preserve">. Korea Atomic Energy Research Institute </w:t>
      </w:r>
    </w:p>
  </w:footnote>
  <w:footnote w:id="29">
    <w:p w:rsidR="0095514F" w:rsidRDefault="0095514F">
      <w:pPr>
        <w:pStyle w:val="FootnoteText"/>
        <w:rPr>
          <w:lang w:bidi="fa-IR"/>
        </w:rPr>
      </w:pPr>
      <w:r>
        <w:rPr>
          <w:rStyle w:val="FootnoteReference"/>
        </w:rPr>
        <w:footnoteRef/>
      </w:r>
      <w:r>
        <w:t xml:space="preserve"> </w:t>
      </w:r>
      <w:r>
        <w:rPr>
          <w:lang w:bidi="fa-IR"/>
        </w:rPr>
        <w:t xml:space="preserve">. </w:t>
      </w:r>
      <w:proofErr w:type="spellStart"/>
      <w:r>
        <w:rPr>
          <w:lang w:bidi="fa-IR"/>
        </w:rPr>
        <w:t>Roh</w:t>
      </w:r>
      <w:proofErr w:type="spellEnd"/>
      <w:r>
        <w:rPr>
          <w:lang w:bidi="fa-IR"/>
        </w:rPr>
        <w:t xml:space="preserve"> Moo Hyun</w:t>
      </w:r>
    </w:p>
  </w:footnote>
  <w:footnote w:id="30">
    <w:p w:rsidR="001D7753" w:rsidRDefault="001D7753">
      <w:pPr>
        <w:pStyle w:val="FootnoteText"/>
        <w:rPr>
          <w:lang w:bidi="fa-IR"/>
        </w:rPr>
      </w:pPr>
      <w:r>
        <w:rPr>
          <w:rStyle w:val="FootnoteReference"/>
        </w:rPr>
        <w:footnoteRef/>
      </w:r>
      <w:r>
        <w:t xml:space="preserve"> </w:t>
      </w:r>
      <w:r>
        <w:rPr>
          <w:lang w:bidi="fa-IR"/>
        </w:rPr>
        <w:t>. Operation Desert Storm</w:t>
      </w:r>
    </w:p>
  </w:footnote>
  <w:footnote w:id="31">
    <w:p w:rsidR="001D7753" w:rsidRDefault="001D7753">
      <w:pPr>
        <w:pStyle w:val="FootnoteText"/>
        <w:rPr>
          <w:lang w:bidi="fa-IR"/>
        </w:rPr>
      </w:pPr>
      <w:r>
        <w:rPr>
          <w:rStyle w:val="FootnoteReference"/>
        </w:rPr>
        <w:footnoteRef/>
      </w:r>
      <w:r>
        <w:t xml:space="preserve"> </w:t>
      </w:r>
      <w:r w:rsidR="00AB3B96">
        <w:rPr>
          <w:lang w:bidi="fa-IR"/>
        </w:rPr>
        <w:t>. Operation Iraqi Freedom</w:t>
      </w:r>
    </w:p>
  </w:footnote>
  <w:footnote w:id="32">
    <w:p w:rsidR="00DF49F7" w:rsidRDefault="00DF49F7">
      <w:pPr>
        <w:pStyle w:val="FootnoteText"/>
        <w:rPr>
          <w:lang w:bidi="fa-IR"/>
        </w:rPr>
      </w:pPr>
      <w:r>
        <w:rPr>
          <w:rStyle w:val="FootnoteReference"/>
        </w:rPr>
        <w:footnoteRef/>
      </w:r>
      <w:r>
        <w:t xml:space="preserve"> </w:t>
      </w:r>
      <w:r>
        <w:rPr>
          <w:lang w:bidi="fa-IR"/>
        </w:rPr>
        <w:t>. HAWK Air Defense Missile System (Raytheon)</w:t>
      </w:r>
    </w:p>
  </w:footnote>
  <w:footnote w:id="33">
    <w:p w:rsidR="00DF49F7" w:rsidRDefault="00DF49F7">
      <w:pPr>
        <w:pStyle w:val="FootnoteText"/>
        <w:rPr>
          <w:lang w:bidi="fa-IR"/>
        </w:rPr>
      </w:pPr>
      <w:r>
        <w:rPr>
          <w:rStyle w:val="FootnoteReference"/>
        </w:rPr>
        <w:footnoteRef/>
      </w:r>
      <w:r>
        <w:t xml:space="preserve"> </w:t>
      </w:r>
      <w:r>
        <w:rPr>
          <w:lang w:bidi="fa-IR"/>
        </w:rPr>
        <w:t>. AH-64 APACHE Helicopter Longbow</w:t>
      </w:r>
    </w:p>
  </w:footnote>
  <w:footnote w:id="34">
    <w:p w:rsidR="00DF49F7" w:rsidRDefault="00DF49F7">
      <w:pPr>
        <w:pStyle w:val="FootnoteText"/>
        <w:rPr>
          <w:lang w:bidi="fa-IR"/>
        </w:rPr>
      </w:pPr>
      <w:r>
        <w:rPr>
          <w:rStyle w:val="FootnoteReference"/>
        </w:rPr>
        <w:footnoteRef/>
      </w:r>
      <w:r>
        <w:t xml:space="preserve"> </w:t>
      </w:r>
      <w:r>
        <w:rPr>
          <w:lang w:bidi="fa-IR"/>
        </w:rPr>
        <w:t xml:space="preserve">. C-130 Cargo Aircraft (Lockheed Martin) </w:t>
      </w:r>
    </w:p>
  </w:footnote>
  <w:footnote w:id="35">
    <w:p w:rsidR="00DF49F7" w:rsidRDefault="00DF49F7">
      <w:pPr>
        <w:pStyle w:val="FootnoteText"/>
        <w:rPr>
          <w:rtl/>
          <w:lang w:bidi="fa-IR"/>
        </w:rPr>
      </w:pPr>
      <w:r>
        <w:rPr>
          <w:rStyle w:val="FootnoteReference"/>
        </w:rPr>
        <w:footnoteRef/>
      </w:r>
      <w:r>
        <w:t xml:space="preserve"> </w:t>
      </w:r>
      <w:r>
        <w:rPr>
          <w:lang w:bidi="fa-IR"/>
        </w:rPr>
        <w:t>. F-16 E/F Advanced Fighter Aircraft (Lockheed Martin)</w:t>
      </w:r>
    </w:p>
  </w:footnote>
  <w:footnote w:id="36">
    <w:p w:rsidR="00DF49F7" w:rsidRDefault="00DF49F7">
      <w:pPr>
        <w:pStyle w:val="FootnoteText"/>
        <w:rPr>
          <w:lang w:bidi="fa-IR"/>
        </w:rPr>
      </w:pPr>
      <w:r>
        <w:rPr>
          <w:rStyle w:val="FootnoteReference"/>
        </w:rPr>
        <w:footnoteRef/>
      </w:r>
      <w:r>
        <w:t xml:space="preserve"> </w:t>
      </w:r>
      <w:r>
        <w:rPr>
          <w:lang w:bidi="fa-IR"/>
        </w:rPr>
        <w:t xml:space="preserve">. Navy </w:t>
      </w:r>
      <w:proofErr w:type="spellStart"/>
      <w:r>
        <w:rPr>
          <w:lang w:bidi="fa-IR"/>
        </w:rPr>
        <w:t>Baynunah</w:t>
      </w:r>
      <w:proofErr w:type="spellEnd"/>
      <w:r>
        <w:rPr>
          <w:lang w:bidi="fa-IR"/>
        </w:rPr>
        <w:t xml:space="preserve"> Class Corvettes </w:t>
      </w:r>
    </w:p>
  </w:footnote>
  <w:footnote w:id="37">
    <w:p w:rsidR="00DF49F7" w:rsidRDefault="00DF49F7">
      <w:pPr>
        <w:pStyle w:val="FootnoteText"/>
        <w:rPr>
          <w:lang w:bidi="fa-IR"/>
        </w:rPr>
      </w:pPr>
      <w:r>
        <w:rPr>
          <w:rStyle w:val="FootnoteReference"/>
        </w:rPr>
        <w:footnoteRef/>
      </w:r>
      <w:r>
        <w:t xml:space="preserve"> </w:t>
      </w:r>
      <w:r>
        <w:rPr>
          <w:lang w:bidi="fa-IR"/>
        </w:rPr>
        <w:t xml:space="preserve">. UH-60 Blackhawk Helicopters </w:t>
      </w:r>
    </w:p>
  </w:footnote>
  <w:footnote w:id="38">
    <w:p w:rsidR="00DF49F7" w:rsidRDefault="00DF49F7">
      <w:pPr>
        <w:pStyle w:val="FootnoteText"/>
        <w:rPr>
          <w:lang w:bidi="fa-IR"/>
        </w:rPr>
      </w:pPr>
      <w:r>
        <w:rPr>
          <w:rStyle w:val="FootnoteReference"/>
        </w:rPr>
        <w:footnoteRef/>
      </w:r>
      <w:r>
        <w:t xml:space="preserve"> </w:t>
      </w:r>
      <w:r>
        <w:rPr>
          <w:lang w:bidi="fa-IR"/>
        </w:rPr>
        <w:t xml:space="preserve">. High Mobility Artillery Rocket System </w:t>
      </w:r>
    </w:p>
  </w:footnote>
  <w:footnote w:id="39">
    <w:p w:rsidR="00DF49F7" w:rsidRDefault="00DF49F7">
      <w:pPr>
        <w:pStyle w:val="FootnoteText"/>
        <w:rPr>
          <w:lang w:bidi="fa-IR"/>
        </w:rPr>
      </w:pPr>
      <w:r>
        <w:rPr>
          <w:rStyle w:val="FootnoteReference"/>
        </w:rPr>
        <w:footnoteRef/>
      </w:r>
      <w:r>
        <w:t xml:space="preserve"> </w:t>
      </w:r>
      <w:r>
        <w:rPr>
          <w:lang w:bidi="fa-IR"/>
        </w:rPr>
        <w:t>. Patriot</w:t>
      </w:r>
    </w:p>
  </w:footnote>
  <w:footnote w:id="40">
    <w:p w:rsidR="00DF49F7" w:rsidRDefault="00DF49F7">
      <w:pPr>
        <w:pStyle w:val="FootnoteText"/>
        <w:rPr>
          <w:lang w:bidi="fa-IR"/>
        </w:rPr>
      </w:pPr>
      <w:r>
        <w:rPr>
          <w:rStyle w:val="FootnoteReference"/>
        </w:rPr>
        <w:footnoteRef/>
      </w:r>
      <w:r>
        <w:t xml:space="preserve"> </w:t>
      </w:r>
      <w:r>
        <w:rPr>
          <w:lang w:bidi="fa-IR"/>
        </w:rPr>
        <w:t>. Raytheon</w:t>
      </w:r>
    </w:p>
  </w:footnote>
  <w:footnote w:id="41">
    <w:p w:rsidR="00DF49F7" w:rsidRDefault="00DF49F7">
      <w:pPr>
        <w:pStyle w:val="FootnoteText"/>
        <w:rPr>
          <w:lang w:bidi="fa-IR"/>
        </w:rPr>
      </w:pPr>
      <w:r>
        <w:rPr>
          <w:rStyle w:val="FootnoteReference"/>
        </w:rPr>
        <w:footnoteRef/>
      </w:r>
      <w:r>
        <w:t xml:space="preserve"> </w:t>
      </w:r>
      <w:r>
        <w:rPr>
          <w:lang w:bidi="fa-IR"/>
        </w:rPr>
        <w:t>. Terminal (Theater) High Altitude Air Defense (THAAD)</w:t>
      </w:r>
    </w:p>
  </w:footnote>
  <w:footnote w:id="42">
    <w:p w:rsidR="00D010F0" w:rsidRDefault="00D010F0">
      <w:pPr>
        <w:pStyle w:val="FootnoteText"/>
        <w:rPr>
          <w:lang w:bidi="fa-IR"/>
        </w:rPr>
      </w:pPr>
      <w:r>
        <w:rPr>
          <w:rStyle w:val="FootnoteReference"/>
        </w:rPr>
        <w:footnoteRef/>
      </w:r>
      <w:r>
        <w:t xml:space="preserve"> </w:t>
      </w:r>
      <w:r>
        <w:rPr>
          <w:lang w:bidi="fa-IR"/>
        </w:rPr>
        <w:t>. SL-AMRAAM</w:t>
      </w:r>
    </w:p>
  </w:footnote>
  <w:footnote w:id="43">
    <w:p w:rsidR="00D010F0" w:rsidRDefault="00D010F0">
      <w:pPr>
        <w:pStyle w:val="FootnoteText"/>
        <w:rPr>
          <w:lang w:bidi="fa-IR"/>
        </w:rPr>
      </w:pPr>
      <w:r>
        <w:rPr>
          <w:rStyle w:val="FootnoteReference"/>
        </w:rPr>
        <w:footnoteRef/>
      </w:r>
      <w:r>
        <w:t xml:space="preserve"> </w:t>
      </w:r>
      <w:r>
        <w:rPr>
          <w:lang w:bidi="fa-IR"/>
        </w:rPr>
        <w:t>. Avenger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B2809"/>
    <w:multiLevelType w:val="hybridMultilevel"/>
    <w:tmpl w:val="53D2329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48F0680C"/>
    <w:multiLevelType w:val="hybridMultilevel"/>
    <w:tmpl w:val="C9044F7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6B4B75BC"/>
    <w:multiLevelType w:val="hybridMultilevel"/>
    <w:tmpl w:val="98243E2C"/>
    <w:lvl w:ilvl="0" w:tplc="79B458A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7C8008A7"/>
    <w:multiLevelType w:val="hybridMultilevel"/>
    <w:tmpl w:val="28B2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884802"/>
    <w:rsid w:val="00005B9E"/>
    <w:rsid w:val="000650A9"/>
    <w:rsid w:val="0010276F"/>
    <w:rsid w:val="00120248"/>
    <w:rsid w:val="00146CE4"/>
    <w:rsid w:val="00153A97"/>
    <w:rsid w:val="0017663D"/>
    <w:rsid w:val="001851FA"/>
    <w:rsid w:val="001A247D"/>
    <w:rsid w:val="001D7753"/>
    <w:rsid w:val="001E21CF"/>
    <w:rsid w:val="0026517D"/>
    <w:rsid w:val="00276B1D"/>
    <w:rsid w:val="002B5241"/>
    <w:rsid w:val="003023FA"/>
    <w:rsid w:val="00340942"/>
    <w:rsid w:val="003A51F0"/>
    <w:rsid w:val="003D5789"/>
    <w:rsid w:val="0046629E"/>
    <w:rsid w:val="004853C3"/>
    <w:rsid w:val="004B3E68"/>
    <w:rsid w:val="004D7C71"/>
    <w:rsid w:val="0050209E"/>
    <w:rsid w:val="0056131F"/>
    <w:rsid w:val="005B45F5"/>
    <w:rsid w:val="005D7B6D"/>
    <w:rsid w:val="006179BC"/>
    <w:rsid w:val="00660396"/>
    <w:rsid w:val="00667039"/>
    <w:rsid w:val="0067019B"/>
    <w:rsid w:val="0067117B"/>
    <w:rsid w:val="00693BE2"/>
    <w:rsid w:val="006B10B2"/>
    <w:rsid w:val="006D25D1"/>
    <w:rsid w:val="006F44A0"/>
    <w:rsid w:val="00714CA6"/>
    <w:rsid w:val="0072173F"/>
    <w:rsid w:val="0075748D"/>
    <w:rsid w:val="0077111A"/>
    <w:rsid w:val="0078670C"/>
    <w:rsid w:val="00870160"/>
    <w:rsid w:val="00883A77"/>
    <w:rsid w:val="00884802"/>
    <w:rsid w:val="008848C7"/>
    <w:rsid w:val="008A5DB1"/>
    <w:rsid w:val="008E2E1F"/>
    <w:rsid w:val="00950A61"/>
    <w:rsid w:val="0095514F"/>
    <w:rsid w:val="00983718"/>
    <w:rsid w:val="009C1E6B"/>
    <w:rsid w:val="00A11A21"/>
    <w:rsid w:val="00A96272"/>
    <w:rsid w:val="00AB3B96"/>
    <w:rsid w:val="00AD3CB3"/>
    <w:rsid w:val="00AF02FD"/>
    <w:rsid w:val="00B83720"/>
    <w:rsid w:val="00C41038"/>
    <w:rsid w:val="00C42C10"/>
    <w:rsid w:val="00C436AA"/>
    <w:rsid w:val="00C64C20"/>
    <w:rsid w:val="00C70211"/>
    <w:rsid w:val="00C87C23"/>
    <w:rsid w:val="00CA180E"/>
    <w:rsid w:val="00CF5DB3"/>
    <w:rsid w:val="00D010F0"/>
    <w:rsid w:val="00D43310"/>
    <w:rsid w:val="00D57155"/>
    <w:rsid w:val="00D65415"/>
    <w:rsid w:val="00D658B5"/>
    <w:rsid w:val="00D66A33"/>
    <w:rsid w:val="00DC4865"/>
    <w:rsid w:val="00DD2B53"/>
    <w:rsid w:val="00DF49F7"/>
    <w:rsid w:val="00E042F5"/>
    <w:rsid w:val="00E20EEF"/>
    <w:rsid w:val="00E75AB5"/>
    <w:rsid w:val="00E768B2"/>
    <w:rsid w:val="00E80CA3"/>
    <w:rsid w:val="00EA5DCB"/>
    <w:rsid w:val="00F0673F"/>
    <w:rsid w:val="00F178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Lotus"/>
        <w:sz w:val="26"/>
        <w:szCs w:val="28"/>
        <w:lang w:val="en-US" w:eastAsia="en-US" w:bidi="ar-SA"/>
      </w:rPr>
    </w:rPrDefault>
    <w:pPrDefault>
      <w:pPr>
        <w:spacing w:line="660" w:lineRule="atLeast"/>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يداري"/>
    <w:basedOn w:val="Normal"/>
    <w:qFormat/>
    <w:rsid w:val="00AF02FD"/>
    <w:pPr>
      <w:bidi/>
    </w:pPr>
  </w:style>
  <w:style w:type="paragraph" w:styleId="FootnoteText">
    <w:name w:val="footnote text"/>
    <w:basedOn w:val="Normal"/>
    <w:link w:val="FootnoteTextChar"/>
    <w:uiPriority w:val="99"/>
    <w:semiHidden/>
    <w:unhideWhenUsed/>
    <w:rsid w:val="00884802"/>
    <w:pPr>
      <w:spacing w:line="240" w:lineRule="auto"/>
    </w:pPr>
    <w:rPr>
      <w:sz w:val="20"/>
      <w:szCs w:val="20"/>
    </w:rPr>
  </w:style>
  <w:style w:type="character" w:customStyle="1" w:styleId="FootnoteTextChar">
    <w:name w:val="Footnote Text Char"/>
    <w:basedOn w:val="DefaultParagraphFont"/>
    <w:link w:val="FootnoteText"/>
    <w:uiPriority w:val="99"/>
    <w:semiHidden/>
    <w:rsid w:val="00884802"/>
    <w:rPr>
      <w:sz w:val="20"/>
      <w:szCs w:val="20"/>
    </w:rPr>
  </w:style>
  <w:style w:type="character" w:styleId="FootnoteReference">
    <w:name w:val="footnote reference"/>
    <w:basedOn w:val="DefaultParagraphFont"/>
    <w:uiPriority w:val="99"/>
    <w:semiHidden/>
    <w:unhideWhenUsed/>
    <w:rsid w:val="00884802"/>
    <w:rPr>
      <w:vertAlign w:val="superscript"/>
    </w:rPr>
  </w:style>
  <w:style w:type="table" w:styleId="TableGrid">
    <w:name w:val="Table Grid"/>
    <w:basedOn w:val="TableNormal"/>
    <w:uiPriority w:val="59"/>
    <w:rsid w:val="001851F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11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ta.un.org/Search.aspx?q=united+arab+emirates+" TargetMode="External"/><Relationship Id="rId18" Type="http://schemas.openxmlformats.org/officeDocument/2006/relationships/hyperlink" Target="http://www.odci.gov/cia/publications/factbook/geos/ae.html" TargetMode="External"/><Relationship Id="rId26" Type="http://schemas.openxmlformats.org/officeDocument/2006/relationships/hyperlink" Target="http://www.alarabiya.net/articles/2008/04/21/48654.html" TargetMode="External"/><Relationship Id="rId3" Type="http://schemas.openxmlformats.org/officeDocument/2006/relationships/styles" Target="styles.xml"/><Relationship Id="rId21" Type="http://schemas.openxmlformats.org/officeDocument/2006/relationships/hyperlink" Target="http://www.state.gov/r/pa/ei/bgn/5444.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s.org.il/upload/(FILE)118821447.pdf" TargetMode="External"/><Relationship Id="rId17" Type="http://schemas.openxmlformats.org/officeDocument/2006/relationships/hyperlink" Target="http://www.state.gov/drl/rls/hrrpt/2005/61701.htm" TargetMode="External"/><Relationship Id="rId25" Type="http://schemas.openxmlformats.org/officeDocument/2006/relationships/hyperlink" Target="http://www.state.gov/r/pa/ei/bgn/5444.htm" TargetMode="External"/><Relationship Id="rId33" Type="http://schemas.openxmlformats.org/officeDocument/2006/relationships/hyperlink" Target="http://www.washingtonpost.com/wp-dyn/content/article/2008/01/15/AR2008011503298.html?wpisrc=rss-world" TargetMode="External"/><Relationship Id="rId2" Type="http://schemas.openxmlformats.org/officeDocument/2006/relationships/numbering" Target="numbering.xml"/><Relationship Id="rId16" Type="http://schemas.openxmlformats.org/officeDocument/2006/relationships/hyperlink" Target="http://data.un.org/Search.aspx?=united+arab+emirates" TargetMode="External"/><Relationship Id="rId20" Type="http://schemas.openxmlformats.org/officeDocument/2006/relationships/hyperlink" Target="http://www.globalsecurity.org/military/world/gulf/uae-mil.htm" TargetMode="External"/><Relationship Id="rId29" Type="http://schemas.openxmlformats.org/officeDocument/2006/relationships/hyperlink" Target="http://www.defensenews.com/story.php?i3869782&amp;c=MID&amp;s=A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mstrade.sipri.org/arms-trade/values.php" TargetMode="External"/><Relationship Id="rId24" Type="http://schemas.openxmlformats.org/officeDocument/2006/relationships/hyperlink" Target="http://www.state.gov/r/pa/ei/bgn/5444.htm" TargetMode="External"/><Relationship Id="rId32" Type="http://schemas.openxmlformats.org/officeDocument/2006/relationships/hyperlink" Target="http://vienna.usembassy.gov/en/download/pdf/uae.pdf" TargetMode="External"/><Relationship Id="rId5" Type="http://schemas.openxmlformats.org/officeDocument/2006/relationships/webSettings" Target="webSettings.xml"/><Relationship Id="rId15" Type="http://schemas.openxmlformats.org/officeDocument/2006/relationships/hyperlink" Target="http://www.odci.gov/cia/publications/factbook/geos/ae.html" TargetMode="External"/><Relationship Id="rId23" Type="http://schemas.openxmlformats.org/officeDocument/2006/relationships/hyperlink" Target="http://lcweb2.loc.gov/frd/cs/profiles/UAE.pdf" TargetMode="External"/><Relationship Id="rId28" Type="http://schemas.openxmlformats.org/officeDocument/2006/relationships/hyperlink" Target="http://www.uae-us.org/page.cfm?id=128" TargetMode="External"/><Relationship Id="rId10" Type="http://schemas.openxmlformats.org/officeDocument/2006/relationships/hyperlink" Target="http://armstrade.sipri.org/arms-trade/toplist.php" TargetMode="External"/><Relationship Id="rId19" Type="http://schemas.openxmlformats.org/officeDocument/2006/relationships/hyperlink" Target="http://data.un.org/Search.aspx?=united+arab+emirates" TargetMode="External"/><Relationship Id="rId31" Type="http://schemas.openxmlformats.org/officeDocument/2006/relationships/hyperlink" Target="http://findarticles.com/p/articles/mi-6712/is-51-239/ai-n3088707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te.gov/drl/rls/hrrpt/2005/61701.htm" TargetMode="External"/><Relationship Id="rId22" Type="http://schemas.openxmlformats.org/officeDocument/2006/relationships/hyperlink" Target="http://www.odci.gov/cia/publications/factbook/geos/ae.html" TargetMode="External"/><Relationship Id="rId27" Type="http://schemas.openxmlformats.org/officeDocument/2006/relationships/hyperlink" Target="http://lcweb2.loc.gov/frd/cs/profiles/UAE.pdf" TargetMode="External"/><Relationship Id="rId30" Type="http://schemas.openxmlformats.org/officeDocument/2006/relationships/hyperlink" Target="http://www.defensenews.com/story.php?i=372296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4CEB-C1DD-41A9-A8C2-A8E106F4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2009-07-03T06:34:00Z</dcterms:created>
  <dcterms:modified xsi:type="dcterms:W3CDTF">2009-07-03T06:34:00Z</dcterms:modified>
</cp:coreProperties>
</file>